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A175416" w:rsidR="00AC1018" w:rsidRPr="00BA033F" w:rsidRDefault="00CC0C5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August 27,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B8FCD65" w:rsidR="00AC1018" w:rsidRPr="00BA033F" w:rsidRDefault="00CC0C5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67E1C52" w:rsidR="0066719F" w:rsidRPr="00BA033F" w:rsidRDefault="00CC0C5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Understanding Middle-Stage Dementia for the interprofessional Team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4F614E8F" w:rsidR="0066719F" w:rsidRPr="00BA033F" w:rsidRDefault="00CC0C5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CC0C5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CC0C5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CC0C5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CC0C5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CC0C5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CC0C5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CC0C5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48DE39D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A0E67DB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CC0C5D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2020-06-24T18:31:00Z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