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39010F0" w:rsidR="00AC1018" w:rsidRPr="00BA033F" w:rsidRDefault="0032634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24,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C748999" w:rsidR="00AC1018" w:rsidRPr="00BA033F" w:rsidRDefault="0032634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F820DC4" w:rsidR="0066719F" w:rsidRPr="00BA033F" w:rsidRDefault="0032634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LGBTQ+ and Older Adults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A6F9C94" w:rsidR="0066719F" w:rsidRPr="00BA033F" w:rsidRDefault="0032634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Jacqueline Boyd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2634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2634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2634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2634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2634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2634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2634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6BE8D0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0B1488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26346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2020-07-09T21:31:00Z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