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F88D1A8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55876">
                    <w:rPr>
                      <w:sz w:val="24"/>
                    </w:rPr>
                    <w:t>September 29,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3BEF457A" w:rsidR="00AC1018" w:rsidRPr="00BA033F" w:rsidRDefault="0025587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ECF6493" w:rsidR="0066719F" w:rsidRPr="00BA033F" w:rsidRDefault="0025587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Advance Directives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AAA78E6" w:rsidR="0066719F" w:rsidRPr="00BA033F" w:rsidRDefault="0025587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Matt Margolis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255876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255876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255876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255876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255876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255876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255876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628D2C8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0CF39D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255876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F4667E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F4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2020-07-28T15:43:00Z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