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5A9F5" w14:textId="77777777" w:rsidR="00734B33" w:rsidRDefault="00734B33" w:rsidP="00734B33">
      <w:pPr>
        <w:pStyle w:val="Title"/>
        <w:jc w:val="center"/>
        <w:rPr>
          <w:rStyle w:val="Strong"/>
          <w:rFonts w:ascii="Constantia" w:hAnsi="Constantia"/>
          <w:sz w:val="28"/>
          <w:szCs w:val="28"/>
        </w:rPr>
      </w:pPr>
      <w:bookmarkStart w:id="0" w:name="_GoBack"/>
      <w:bookmarkEnd w:id="0"/>
      <w:r w:rsidRPr="00B53341">
        <w:rPr>
          <w:rStyle w:val="Strong"/>
          <w:rFonts w:ascii="Constantia" w:hAnsi="Constantia"/>
          <w:sz w:val="28"/>
          <w:szCs w:val="28"/>
        </w:rPr>
        <w:t>ROBERT K. REED</w:t>
      </w:r>
    </w:p>
    <w:p w14:paraId="40C5EE5A" w14:textId="2331F1FE" w:rsidR="00734B33" w:rsidRDefault="008475B7" w:rsidP="00734B33">
      <w:pPr>
        <w:pStyle w:val="Title"/>
        <w:jc w:val="center"/>
        <w:rPr>
          <w:rStyle w:val="Strong"/>
          <w:rFonts w:ascii="Constantia" w:hAnsi="Constantia"/>
          <w:sz w:val="28"/>
          <w:szCs w:val="28"/>
        </w:rPr>
      </w:pPr>
      <w:r>
        <w:rPr>
          <w:rStyle w:val="Strong"/>
          <w:rFonts w:ascii="Constantia" w:hAnsi="Constantia"/>
          <w:sz w:val="28"/>
          <w:szCs w:val="28"/>
        </w:rPr>
        <w:t xml:space="preserve">Executive Deputy Attorney General </w:t>
      </w:r>
    </w:p>
    <w:p w14:paraId="0455BE14" w14:textId="1C2FF900" w:rsidR="00734B33" w:rsidRDefault="008475B7" w:rsidP="00734B33">
      <w:pPr>
        <w:pStyle w:val="Title"/>
        <w:jc w:val="center"/>
        <w:rPr>
          <w:rStyle w:val="Strong"/>
          <w:rFonts w:ascii="Constantia" w:hAnsi="Constantia"/>
          <w:sz w:val="28"/>
          <w:szCs w:val="28"/>
        </w:rPr>
      </w:pPr>
      <w:r>
        <w:rPr>
          <w:rStyle w:val="Strong"/>
          <w:rFonts w:ascii="Constantia" w:hAnsi="Constantia"/>
          <w:sz w:val="28"/>
          <w:szCs w:val="28"/>
        </w:rPr>
        <w:t>For Special Initiatives</w:t>
      </w:r>
    </w:p>
    <w:p w14:paraId="6869AE66" w14:textId="51E342B5" w:rsidR="00734B33" w:rsidRPr="00B53341" w:rsidRDefault="008475B7" w:rsidP="008475B7">
      <w:pPr>
        <w:ind w:left="2160" w:firstLine="720"/>
        <w:rPr>
          <w:rStyle w:val="Strong"/>
          <w:rFonts w:ascii="Constantia" w:hAnsi="Constantia"/>
          <w:sz w:val="28"/>
          <w:szCs w:val="28"/>
        </w:rPr>
      </w:pPr>
      <w:r w:rsidRPr="008475B7">
        <w:rPr>
          <w:rFonts w:ascii="Constantia" w:hAnsi="Constantia"/>
          <w:b/>
          <w:bCs/>
          <w:sz w:val="28"/>
          <w:szCs w:val="28"/>
        </w:rPr>
        <w:t>Pennsylvania Office of Attorney General</w:t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 w:rsidRPr="008475B7">
        <w:rPr>
          <w:rFonts w:ascii="Constantia" w:hAnsi="Constantia"/>
          <w:b/>
          <w:bCs/>
          <w:sz w:val="28"/>
          <w:szCs w:val="28"/>
        </w:rPr>
        <w:tab/>
        <w:t>16</w:t>
      </w:r>
      <w:r w:rsidRPr="008475B7">
        <w:rPr>
          <w:rFonts w:ascii="Constantia" w:hAnsi="Constantia"/>
          <w:b/>
          <w:bCs/>
          <w:sz w:val="28"/>
          <w:szCs w:val="28"/>
          <w:vertAlign w:val="superscript"/>
        </w:rPr>
        <w:t>th</w:t>
      </w:r>
      <w:r w:rsidRPr="008475B7">
        <w:rPr>
          <w:rFonts w:ascii="Constantia" w:hAnsi="Constantia"/>
          <w:b/>
          <w:bCs/>
          <w:sz w:val="28"/>
          <w:szCs w:val="28"/>
        </w:rPr>
        <w:t xml:space="preserve"> &amp; Arch Streets</w:t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>
        <w:rPr>
          <w:rFonts w:ascii="Constantia" w:hAnsi="Constantia"/>
          <w:b/>
          <w:bCs/>
          <w:sz w:val="28"/>
          <w:szCs w:val="28"/>
        </w:rPr>
        <w:t xml:space="preserve">       </w:t>
      </w:r>
      <w:r w:rsidRPr="008475B7">
        <w:rPr>
          <w:rFonts w:ascii="Constantia" w:hAnsi="Constantia"/>
          <w:b/>
          <w:bCs/>
          <w:sz w:val="28"/>
          <w:szCs w:val="28"/>
        </w:rPr>
        <w:t>Philadelphia, PA 19103</w:t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>
        <w:rPr>
          <w:rFonts w:ascii="Constantia" w:hAnsi="Constantia"/>
          <w:b/>
          <w:bCs/>
          <w:sz w:val="28"/>
          <w:szCs w:val="28"/>
        </w:rPr>
        <w:tab/>
      </w:r>
      <w:r>
        <w:rPr>
          <w:rFonts w:ascii="Constantia" w:hAnsi="Constantia"/>
          <w:b/>
          <w:bCs/>
          <w:sz w:val="28"/>
          <w:szCs w:val="28"/>
        </w:rPr>
        <w:tab/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 w:rsidRPr="008475B7">
        <w:rPr>
          <w:rFonts w:ascii="Constantia" w:hAnsi="Constantia"/>
          <w:b/>
          <w:bCs/>
          <w:sz w:val="28"/>
          <w:szCs w:val="28"/>
        </w:rPr>
        <w:tab/>
      </w:r>
      <w:r w:rsidR="00734B33">
        <w:rPr>
          <w:rStyle w:val="Strong"/>
          <w:rFonts w:ascii="Constantia" w:hAnsi="Constantia"/>
          <w:sz w:val="28"/>
          <w:szCs w:val="28"/>
        </w:rPr>
        <w:t xml:space="preserve">      </w:t>
      </w:r>
      <w:r>
        <w:rPr>
          <w:rStyle w:val="Strong"/>
          <w:rFonts w:ascii="Constantia" w:hAnsi="Constantia"/>
          <w:sz w:val="28"/>
          <w:szCs w:val="28"/>
        </w:rPr>
        <w:t xml:space="preserve">  </w:t>
      </w:r>
      <w:r w:rsidR="00734B33" w:rsidRPr="00B53341">
        <w:rPr>
          <w:rStyle w:val="Strong"/>
          <w:rFonts w:ascii="Constantia" w:hAnsi="Constantia"/>
          <w:sz w:val="28"/>
          <w:szCs w:val="28"/>
        </w:rPr>
        <w:t>(2</w:t>
      </w:r>
      <w:r>
        <w:rPr>
          <w:rStyle w:val="Strong"/>
          <w:rFonts w:ascii="Constantia" w:hAnsi="Constantia"/>
          <w:sz w:val="28"/>
          <w:szCs w:val="28"/>
        </w:rPr>
        <w:t>67 446</w:t>
      </w:r>
      <w:r w:rsidR="00734B33" w:rsidRPr="00B53341">
        <w:rPr>
          <w:rStyle w:val="Strong"/>
          <w:rFonts w:ascii="Constantia" w:hAnsi="Constantia"/>
          <w:sz w:val="28"/>
          <w:szCs w:val="28"/>
        </w:rPr>
        <w:t>-</w:t>
      </w:r>
      <w:r>
        <w:rPr>
          <w:rStyle w:val="Strong"/>
          <w:rFonts w:ascii="Constantia" w:hAnsi="Constantia"/>
          <w:sz w:val="28"/>
          <w:szCs w:val="28"/>
        </w:rPr>
        <w:t xml:space="preserve">7054 </w:t>
      </w:r>
      <w:r w:rsidR="00734B33" w:rsidRPr="00B53341">
        <w:rPr>
          <w:rStyle w:val="Strong"/>
          <w:rFonts w:ascii="Constantia" w:hAnsi="Constantia"/>
          <w:sz w:val="28"/>
          <w:szCs w:val="28"/>
        </w:rPr>
        <w:t>(cell)</w:t>
      </w:r>
      <w:r>
        <w:rPr>
          <w:rStyle w:val="Strong"/>
          <w:rFonts w:ascii="Constantia" w:hAnsi="Constantia"/>
          <w:sz w:val="28"/>
          <w:szCs w:val="28"/>
        </w:rPr>
        <w:t xml:space="preserve"> </w:t>
      </w:r>
      <w:r>
        <w:rPr>
          <w:rStyle w:val="Strong"/>
          <w:rFonts w:ascii="Constantia" w:hAnsi="Constantia"/>
          <w:sz w:val="28"/>
          <w:szCs w:val="28"/>
        </w:rPr>
        <w:tab/>
      </w:r>
      <w:r>
        <w:rPr>
          <w:rStyle w:val="Strong"/>
          <w:rFonts w:ascii="Constantia" w:hAnsi="Constantia"/>
          <w:sz w:val="28"/>
          <w:szCs w:val="28"/>
        </w:rPr>
        <w:tab/>
      </w:r>
      <w:r>
        <w:rPr>
          <w:rStyle w:val="Strong"/>
          <w:rFonts w:ascii="Constantia" w:hAnsi="Constantia"/>
          <w:sz w:val="28"/>
          <w:szCs w:val="28"/>
        </w:rPr>
        <w:tab/>
      </w:r>
      <w:r>
        <w:rPr>
          <w:rStyle w:val="Strong"/>
          <w:rFonts w:ascii="Constantia" w:hAnsi="Constantia"/>
          <w:sz w:val="28"/>
          <w:szCs w:val="28"/>
        </w:rPr>
        <w:tab/>
      </w:r>
      <w:r>
        <w:rPr>
          <w:rStyle w:val="Strong"/>
          <w:rFonts w:ascii="Constantia" w:hAnsi="Constantia"/>
          <w:sz w:val="28"/>
          <w:szCs w:val="28"/>
        </w:rPr>
        <w:tab/>
      </w:r>
      <w:r>
        <w:rPr>
          <w:rStyle w:val="Strong"/>
          <w:rFonts w:ascii="Constantia" w:hAnsi="Constantia"/>
          <w:sz w:val="28"/>
          <w:szCs w:val="28"/>
        </w:rPr>
        <w:tab/>
        <w:t xml:space="preserve">     </w:t>
      </w:r>
      <w:hyperlink r:id="rId8" w:history="1">
        <w:r w:rsidRPr="00F15D37">
          <w:rPr>
            <w:rStyle w:val="Hyperlink"/>
            <w:rFonts w:ascii="Constantia" w:hAnsi="Constantia"/>
            <w:sz w:val="28"/>
            <w:szCs w:val="28"/>
          </w:rPr>
          <w:t>rreed@attorneygeneral.gov</w:t>
        </w:r>
      </w:hyperlink>
      <w:r>
        <w:rPr>
          <w:rStyle w:val="Strong"/>
          <w:rFonts w:ascii="Constantia" w:hAnsi="Constantia"/>
          <w:sz w:val="28"/>
          <w:szCs w:val="28"/>
        </w:rPr>
        <w:t xml:space="preserve"> </w:t>
      </w:r>
      <w:r w:rsidR="00734B33" w:rsidRPr="00B53341">
        <w:rPr>
          <w:rStyle w:val="Strong"/>
          <w:rFonts w:ascii="Constantia" w:hAnsi="Constantia"/>
          <w:sz w:val="28"/>
          <w:szCs w:val="28"/>
        </w:rPr>
        <w:t xml:space="preserve"> </w:t>
      </w:r>
      <w:r w:rsidR="00734B33" w:rsidRPr="00B53341">
        <w:rPr>
          <w:rStyle w:val="Strong"/>
          <w:rFonts w:ascii="Constantia" w:hAnsi="Constantia"/>
          <w:sz w:val="28"/>
          <w:szCs w:val="28"/>
        </w:rPr>
        <w:tab/>
        <w:t xml:space="preserve">                                                                                         </w:t>
      </w:r>
      <w:r w:rsidR="00734B33">
        <w:rPr>
          <w:rStyle w:val="Strong"/>
          <w:rFonts w:ascii="Constantia" w:hAnsi="Constantia"/>
          <w:sz w:val="28"/>
          <w:szCs w:val="28"/>
        </w:rPr>
        <w:t xml:space="preserve">       </w:t>
      </w:r>
    </w:p>
    <w:p w14:paraId="3954748B" w14:textId="77777777" w:rsidR="00734B33" w:rsidRDefault="00734B33" w:rsidP="00734B33">
      <w:pPr>
        <w:pStyle w:val="Header"/>
      </w:pPr>
    </w:p>
    <w:p w14:paraId="56D1CE37" w14:textId="00085DDB" w:rsidR="00CC0E63" w:rsidRPr="00B12F54" w:rsidRDefault="00CC0E63" w:rsidP="00CC0E63">
      <w:pPr>
        <w:spacing w:line="240" w:lineRule="auto"/>
        <w:rPr>
          <w:rFonts w:ascii="Constantia" w:hAnsi="Constantia"/>
          <w:b/>
          <w:i/>
          <w:sz w:val="24"/>
          <w:szCs w:val="24"/>
        </w:rPr>
      </w:pPr>
      <w:r w:rsidRPr="00B12F54">
        <w:rPr>
          <w:rFonts w:ascii="Constantia" w:hAnsi="Constantia"/>
          <w:b/>
          <w:i/>
          <w:sz w:val="24"/>
          <w:szCs w:val="24"/>
        </w:rPr>
        <w:t>WORK EXPERIENCE:</w:t>
      </w:r>
    </w:p>
    <w:p w14:paraId="49E103C6" w14:textId="77777777" w:rsidR="00EB6732" w:rsidRPr="00A44CE7" w:rsidRDefault="00EB6732" w:rsidP="00CC0E63">
      <w:pPr>
        <w:spacing w:line="240" w:lineRule="auto"/>
        <w:rPr>
          <w:rFonts w:ascii="Constantia" w:hAnsi="Constantia"/>
          <w:b/>
          <w:i/>
        </w:rPr>
      </w:pPr>
      <w:r w:rsidRPr="00983733">
        <w:rPr>
          <w:rFonts w:ascii="Constantia" w:hAnsi="Constantia"/>
          <w:b/>
          <w:i/>
          <w:iCs/>
          <w:sz w:val="24"/>
          <w:szCs w:val="24"/>
        </w:rPr>
        <w:t>2017-2020</w:t>
      </w:r>
      <w:r w:rsidRPr="00A44CE7">
        <w:rPr>
          <w:rFonts w:ascii="Constantia" w:hAnsi="Constantia"/>
          <w:b/>
        </w:rPr>
        <w:tab/>
      </w:r>
      <w:r w:rsidRPr="00136361">
        <w:rPr>
          <w:rFonts w:ascii="Constantia" w:hAnsi="Constantia"/>
          <w:b/>
          <w:i/>
          <w:sz w:val="24"/>
          <w:szCs w:val="24"/>
        </w:rPr>
        <w:t>Office of Pennsylvania Attorney General</w:t>
      </w:r>
      <w:r w:rsidRPr="00136361">
        <w:rPr>
          <w:rFonts w:ascii="Constantia" w:hAnsi="Constantia"/>
          <w:b/>
          <w:sz w:val="24"/>
          <w:szCs w:val="24"/>
        </w:rPr>
        <w:t>:</w:t>
      </w:r>
    </w:p>
    <w:p w14:paraId="585A9D11" w14:textId="6703F0E8" w:rsidR="008F6B51" w:rsidRPr="00136361" w:rsidRDefault="00C005DE" w:rsidP="00CC0E63">
      <w:pPr>
        <w:spacing w:line="240" w:lineRule="auto"/>
        <w:ind w:left="1440" w:hanging="1440"/>
        <w:rPr>
          <w:rFonts w:ascii="Constantia" w:hAnsi="Constantia"/>
          <w:b/>
          <w:sz w:val="24"/>
          <w:szCs w:val="24"/>
        </w:rPr>
      </w:pPr>
      <w:r w:rsidRPr="00983733">
        <w:rPr>
          <w:rFonts w:ascii="Constantia" w:hAnsi="Constantia"/>
          <w:b/>
          <w:i/>
          <w:iCs/>
          <w:sz w:val="24"/>
          <w:szCs w:val="24"/>
        </w:rPr>
        <w:t>201</w:t>
      </w:r>
      <w:r w:rsidR="00EF6230" w:rsidRPr="00983733">
        <w:rPr>
          <w:rFonts w:ascii="Constantia" w:hAnsi="Constantia"/>
          <w:b/>
          <w:i/>
          <w:iCs/>
          <w:sz w:val="24"/>
          <w:szCs w:val="24"/>
        </w:rPr>
        <w:t>9-</w:t>
      </w:r>
      <w:r w:rsidRPr="00983733">
        <w:rPr>
          <w:rFonts w:ascii="Constantia" w:hAnsi="Constantia"/>
          <w:b/>
          <w:i/>
          <w:iCs/>
          <w:sz w:val="24"/>
          <w:szCs w:val="24"/>
        </w:rPr>
        <w:t>2020</w:t>
      </w:r>
      <w:r w:rsidRPr="00A44CE7">
        <w:rPr>
          <w:rFonts w:ascii="Constantia" w:hAnsi="Constantia"/>
          <w:b/>
        </w:rPr>
        <w:t xml:space="preserve"> </w:t>
      </w:r>
      <w:r w:rsidR="00994894" w:rsidRPr="00A44CE7">
        <w:rPr>
          <w:rFonts w:ascii="Constantia" w:hAnsi="Constantia"/>
          <w:b/>
        </w:rPr>
        <w:tab/>
      </w:r>
      <w:r w:rsidR="00CC0E63" w:rsidRPr="00136361">
        <w:rPr>
          <w:rFonts w:ascii="Constantia" w:hAnsi="Constantia"/>
          <w:b/>
          <w:i/>
          <w:iCs/>
          <w:sz w:val="24"/>
          <w:szCs w:val="24"/>
        </w:rPr>
        <w:t xml:space="preserve">Executive Deputy Attorney General for the Office of </w:t>
      </w:r>
      <w:r w:rsidR="00DC3559" w:rsidRPr="00136361">
        <w:rPr>
          <w:rFonts w:ascii="Constantia" w:hAnsi="Constantia"/>
          <w:b/>
          <w:i/>
          <w:iCs/>
          <w:sz w:val="24"/>
          <w:szCs w:val="24"/>
        </w:rPr>
        <w:t>Special Initiatives</w:t>
      </w:r>
      <w:r w:rsidR="00994894" w:rsidRPr="00136361">
        <w:rPr>
          <w:rFonts w:ascii="Constantia" w:hAnsi="Constantia"/>
          <w:b/>
          <w:sz w:val="24"/>
          <w:szCs w:val="24"/>
        </w:rPr>
        <w:t xml:space="preserve"> focusing </w:t>
      </w:r>
      <w:r w:rsidR="008F75E3" w:rsidRPr="00136361">
        <w:rPr>
          <w:rFonts w:ascii="Constantia" w:hAnsi="Constantia"/>
          <w:b/>
          <w:sz w:val="24"/>
          <w:szCs w:val="24"/>
        </w:rPr>
        <w:t>on</w:t>
      </w:r>
      <w:r w:rsidR="008F6B51" w:rsidRPr="00136361">
        <w:rPr>
          <w:rFonts w:ascii="Constantia" w:hAnsi="Constantia"/>
          <w:b/>
          <w:sz w:val="24"/>
          <w:szCs w:val="24"/>
        </w:rPr>
        <w:t>:</w:t>
      </w:r>
    </w:p>
    <w:p w14:paraId="0EACF5FC" w14:textId="77777777" w:rsidR="00252D4E" w:rsidRPr="00136361" w:rsidRDefault="008F75E3" w:rsidP="008F6B51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b/>
          <w:sz w:val="24"/>
          <w:szCs w:val="24"/>
        </w:rPr>
      </w:pPr>
      <w:r w:rsidRPr="00136361">
        <w:rPr>
          <w:rFonts w:ascii="Constantia" w:hAnsi="Constantia"/>
          <w:b/>
          <w:i/>
          <w:sz w:val="24"/>
          <w:szCs w:val="24"/>
        </w:rPr>
        <w:t>Prisoner Reentry</w:t>
      </w:r>
      <w:r w:rsidR="00D437C1" w:rsidRPr="00136361">
        <w:rPr>
          <w:rFonts w:ascii="Constantia" w:hAnsi="Constantia"/>
          <w:b/>
          <w:i/>
          <w:sz w:val="24"/>
          <w:szCs w:val="24"/>
        </w:rPr>
        <w:t>:</w:t>
      </w:r>
      <w:r w:rsidR="00737CA1" w:rsidRPr="00136361">
        <w:rPr>
          <w:rFonts w:ascii="Constantia" w:hAnsi="Constantia"/>
          <w:b/>
          <w:i/>
          <w:sz w:val="24"/>
          <w:szCs w:val="24"/>
        </w:rPr>
        <w:t xml:space="preserve"> </w:t>
      </w:r>
    </w:p>
    <w:p w14:paraId="274882B9" w14:textId="74CC41B4" w:rsidR="008F6B51" w:rsidRPr="00A44CE7" w:rsidRDefault="006B7490" w:rsidP="006B7490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  <w:iCs/>
        </w:rPr>
        <w:t>In 2017, h</w:t>
      </w:r>
      <w:r w:rsidR="00737CA1" w:rsidRPr="00A44CE7">
        <w:rPr>
          <w:rFonts w:ascii="Constantia" w:hAnsi="Constantia"/>
          <w:b/>
          <w:iCs/>
        </w:rPr>
        <w:t>elped establish and</w:t>
      </w:r>
      <w:r w:rsidR="00737CA1" w:rsidRPr="00A44CE7">
        <w:rPr>
          <w:rFonts w:ascii="Constantia" w:hAnsi="Constantia"/>
          <w:b/>
          <w:i/>
        </w:rPr>
        <w:t xml:space="preserve"> </w:t>
      </w:r>
      <w:r w:rsidRPr="00A44CE7">
        <w:rPr>
          <w:rFonts w:ascii="Constantia" w:hAnsi="Constantia"/>
          <w:b/>
          <w:i/>
        </w:rPr>
        <w:t>c</w:t>
      </w:r>
      <w:r w:rsidR="00D437C1" w:rsidRPr="00A44CE7">
        <w:rPr>
          <w:rFonts w:ascii="Constantia" w:hAnsi="Constantia"/>
          <w:b/>
        </w:rPr>
        <w:t>hair</w:t>
      </w:r>
      <w:r w:rsidR="008F75E3" w:rsidRPr="00A44CE7">
        <w:rPr>
          <w:rFonts w:ascii="Constantia" w:hAnsi="Constantia"/>
          <w:b/>
        </w:rPr>
        <w:t xml:space="preserve"> the Pennsylvania Reentry Council</w:t>
      </w:r>
      <w:r w:rsidR="0012327F" w:rsidRPr="00A44CE7">
        <w:rPr>
          <w:rFonts w:ascii="Constantia" w:hAnsi="Constantia"/>
          <w:b/>
        </w:rPr>
        <w:t xml:space="preserve"> </w:t>
      </w:r>
      <w:r w:rsidR="001B604A" w:rsidRPr="00A44CE7">
        <w:rPr>
          <w:rFonts w:ascii="Constantia" w:hAnsi="Constantia"/>
          <w:b/>
        </w:rPr>
        <w:t xml:space="preserve">(PARC) </w:t>
      </w:r>
      <w:r w:rsidR="0012327F" w:rsidRPr="00A44CE7">
        <w:rPr>
          <w:rFonts w:ascii="Constantia" w:hAnsi="Constantia"/>
          <w:b/>
        </w:rPr>
        <w:t>which brings together</w:t>
      </w:r>
      <w:r w:rsidR="00184A2C" w:rsidRPr="00A44CE7">
        <w:rPr>
          <w:rFonts w:ascii="Constantia" w:hAnsi="Constantia"/>
          <w:b/>
        </w:rPr>
        <w:t xml:space="preserve"> more than 1</w:t>
      </w:r>
      <w:r w:rsidR="00B3652D">
        <w:rPr>
          <w:rFonts w:ascii="Constantia" w:hAnsi="Constantia"/>
          <w:b/>
        </w:rPr>
        <w:t>5</w:t>
      </w:r>
      <w:r w:rsidR="00184A2C" w:rsidRPr="00A44CE7">
        <w:rPr>
          <w:rFonts w:ascii="Constantia" w:hAnsi="Constantia"/>
          <w:b/>
        </w:rPr>
        <w:t>0</w:t>
      </w:r>
      <w:r w:rsidR="0012327F" w:rsidRPr="00A44CE7">
        <w:rPr>
          <w:rFonts w:ascii="Constantia" w:hAnsi="Constantia"/>
          <w:b/>
        </w:rPr>
        <w:t xml:space="preserve"> federal, state, county, and community reentry stakeholders</w:t>
      </w:r>
      <w:r w:rsidR="00F07E05" w:rsidRPr="00A44CE7">
        <w:rPr>
          <w:rFonts w:ascii="Constantia" w:hAnsi="Constantia"/>
          <w:b/>
        </w:rPr>
        <w:t xml:space="preserve"> </w:t>
      </w:r>
      <w:r w:rsidR="0012327F" w:rsidRPr="00A44CE7">
        <w:rPr>
          <w:rFonts w:ascii="Constantia" w:hAnsi="Constantia"/>
          <w:b/>
        </w:rPr>
        <w:t>including more than 30 county reentry coalitions</w:t>
      </w:r>
      <w:r w:rsidR="006D0D4E" w:rsidRPr="00A44CE7">
        <w:rPr>
          <w:rFonts w:ascii="Constantia" w:hAnsi="Constantia"/>
          <w:b/>
        </w:rPr>
        <w:t xml:space="preserve"> to identify challenges impacting reentering citizens</w:t>
      </w:r>
      <w:r w:rsidR="006C149B" w:rsidRPr="00A44CE7">
        <w:rPr>
          <w:rFonts w:ascii="Constantia" w:hAnsi="Constantia"/>
          <w:b/>
        </w:rPr>
        <w:t xml:space="preserve"> and to serve as a clearinghouse to implement best </w:t>
      </w:r>
      <w:r w:rsidR="00F84862">
        <w:rPr>
          <w:rFonts w:ascii="Constantia" w:hAnsi="Constantia"/>
          <w:b/>
        </w:rPr>
        <w:t xml:space="preserve">reentry </w:t>
      </w:r>
      <w:r w:rsidR="006C149B" w:rsidRPr="00A44CE7">
        <w:rPr>
          <w:rFonts w:ascii="Constantia" w:hAnsi="Constantia"/>
          <w:b/>
        </w:rPr>
        <w:t>practices across Pennsylvania</w:t>
      </w:r>
      <w:r w:rsidR="001B604A" w:rsidRPr="00A44CE7">
        <w:rPr>
          <w:rFonts w:ascii="Constantia" w:hAnsi="Constantia"/>
          <w:b/>
        </w:rPr>
        <w:t>.</w:t>
      </w:r>
      <w:r w:rsidR="00184A2C" w:rsidRPr="00A44CE7">
        <w:rPr>
          <w:rFonts w:ascii="Constantia" w:hAnsi="Constantia"/>
          <w:b/>
        </w:rPr>
        <w:t xml:space="preserve"> </w:t>
      </w:r>
    </w:p>
    <w:p w14:paraId="7DB5B7EC" w14:textId="65DBA3E5" w:rsidR="001B604A" w:rsidRPr="002A1529" w:rsidRDefault="001B604A" w:rsidP="006B7490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  <w:sz w:val="20"/>
          <w:szCs w:val="20"/>
        </w:rPr>
      </w:pPr>
      <w:r w:rsidRPr="00A44CE7">
        <w:rPr>
          <w:rFonts w:ascii="Constantia" w:hAnsi="Constantia"/>
          <w:b/>
        </w:rPr>
        <w:t xml:space="preserve">In 2020, PARC issued the following report and recommendations: </w:t>
      </w:r>
      <w:hyperlink r:id="rId9" w:history="1">
        <w:r w:rsidR="002A1529" w:rsidRPr="002A1529">
          <w:rPr>
            <w:rFonts w:ascii="Constantia" w:hAnsi="Constantia"/>
            <w:color w:val="0000FF"/>
            <w:sz w:val="20"/>
            <w:szCs w:val="20"/>
            <w:u w:val="single"/>
          </w:rPr>
          <w:t>https://www.attorneygeneral.gov/wp-content/uploads/2020/03/2020-PARC-Report.pdf</w:t>
        </w:r>
      </w:hyperlink>
    </w:p>
    <w:p w14:paraId="6BFD28DC" w14:textId="42B3FBCD" w:rsidR="001B604A" w:rsidRPr="00A44CE7" w:rsidRDefault="00F84862" w:rsidP="006B7490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In 2020, p</w:t>
      </w:r>
      <w:r w:rsidR="000329D9" w:rsidRPr="00A44CE7">
        <w:rPr>
          <w:rFonts w:ascii="Constantia" w:hAnsi="Constantia"/>
          <w:b/>
        </w:rPr>
        <w:t xml:space="preserve">resented to PARC, reentrants, and inmates </w:t>
      </w:r>
      <w:r w:rsidR="00695E83" w:rsidRPr="00A44CE7">
        <w:rPr>
          <w:rFonts w:ascii="Constantia" w:hAnsi="Constantia"/>
          <w:b/>
        </w:rPr>
        <w:t>on trauma, wellness, and healing.</w:t>
      </w:r>
    </w:p>
    <w:p w14:paraId="5C311B0B" w14:textId="77777777" w:rsidR="003E040F" w:rsidRPr="00136361" w:rsidRDefault="0012327F" w:rsidP="0012327F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b/>
          <w:sz w:val="24"/>
          <w:szCs w:val="24"/>
        </w:rPr>
      </w:pPr>
      <w:r w:rsidRPr="00136361">
        <w:rPr>
          <w:rFonts w:ascii="Constantia" w:hAnsi="Constantia"/>
          <w:b/>
          <w:i/>
          <w:sz w:val="24"/>
          <w:szCs w:val="24"/>
        </w:rPr>
        <w:t>Trauma-Informed Pennsylvania:</w:t>
      </w:r>
      <w:r w:rsidRPr="00136361">
        <w:rPr>
          <w:rFonts w:ascii="Constantia" w:hAnsi="Constantia"/>
          <w:b/>
          <w:sz w:val="24"/>
          <w:szCs w:val="24"/>
        </w:rPr>
        <w:t xml:space="preserve"> </w:t>
      </w:r>
    </w:p>
    <w:p w14:paraId="60CAC243" w14:textId="6D5BB31E" w:rsidR="003E040F" w:rsidRPr="00A44CE7" w:rsidRDefault="00196AD7" w:rsidP="003E040F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Beginning in 2017, w</w:t>
      </w:r>
      <w:r w:rsidR="0012327F" w:rsidRPr="00A44CE7">
        <w:rPr>
          <w:rFonts w:ascii="Constantia" w:hAnsi="Constantia"/>
          <w:b/>
        </w:rPr>
        <w:t xml:space="preserve">orked with trauma-informed experts </w:t>
      </w:r>
      <w:r w:rsidR="00417628" w:rsidRPr="00A44CE7">
        <w:rPr>
          <w:rFonts w:ascii="Constantia" w:hAnsi="Constantia"/>
          <w:b/>
        </w:rPr>
        <w:t>to create</w:t>
      </w:r>
      <w:r w:rsidR="0012327F" w:rsidRPr="00A44CE7">
        <w:rPr>
          <w:rFonts w:ascii="Constantia" w:hAnsi="Constantia"/>
          <w:b/>
        </w:rPr>
        <w:t xml:space="preserve"> a trauma-informed Pennsylvania and met with numerous trauma-informed </w:t>
      </w:r>
      <w:r w:rsidR="004B2968">
        <w:rPr>
          <w:rFonts w:ascii="Constantia" w:hAnsi="Constantia"/>
          <w:b/>
        </w:rPr>
        <w:t>stakeholders</w:t>
      </w:r>
      <w:r w:rsidR="0012327F" w:rsidRPr="00A44CE7">
        <w:rPr>
          <w:rFonts w:ascii="Constantia" w:hAnsi="Constantia"/>
          <w:b/>
        </w:rPr>
        <w:t xml:space="preserve"> in</w:t>
      </w:r>
      <w:r w:rsidRPr="00A44CE7">
        <w:rPr>
          <w:rFonts w:ascii="Constantia" w:hAnsi="Constantia"/>
          <w:b/>
        </w:rPr>
        <w:t xml:space="preserve"> more than 40 </w:t>
      </w:r>
      <w:r w:rsidR="0012327F" w:rsidRPr="00A44CE7">
        <w:rPr>
          <w:rFonts w:ascii="Constantia" w:hAnsi="Constantia"/>
          <w:b/>
        </w:rPr>
        <w:t xml:space="preserve">counties across Pennsylvania to establish trauma-informed coalitions.  </w:t>
      </w:r>
    </w:p>
    <w:p w14:paraId="175EBA80" w14:textId="08AFDD8B" w:rsidR="00925408" w:rsidRPr="00C31A20" w:rsidRDefault="0012327F" w:rsidP="003E040F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 xml:space="preserve">In 2020, selected to be a member of Pennsylvania Governor Wolf’s “Think Tank”’ </w:t>
      </w:r>
      <w:r w:rsidR="008A188B" w:rsidRPr="00A44CE7">
        <w:rPr>
          <w:rFonts w:ascii="Constantia" w:hAnsi="Constantia"/>
          <w:b/>
        </w:rPr>
        <w:t xml:space="preserve">that published a report </w:t>
      </w:r>
      <w:r w:rsidR="00DD58FD">
        <w:rPr>
          <w:rFonts w:ascii="Constantia" w:hAnsi="Constantia"/>
          <w:b/>
        </w:rPr>
        <w:t xml:space="preserve">in July 2020 </w:t>
      </w:r>
      <w:r w:rsidR="00925408" w:rsidRPr="00A44CE7">
        <w:rPr>
          <w:rFonts w:ascii="Constantia" w:hAnsi="Constantia"/>
          <w:b/>
        </w:rPr>
        <w:t xml:space="preserve">including recommendations to create a trauma-informed PA.  </w:t>
      </w:r>
      <w:hyperlink r:id="rId10" w:history="1">
        <w:r w:rsidR="00C31A20" w:rsidRPr="00C31A20">
          <w:rPr>
            <w:rFonts w:ascii="Constantia" w:hAnsi="Constantia"/>
            <w:color w:val="0000FF"/>
            <w:sz w:val="20"/>
            <w:szCs w:val="20"/>
            <w:u w:val="single"/>
          </w:rPr>
          <w:t>file:///C:/Users/igsle/Downloads/Trauma-Informed%20PA%20Plan%20-%20Final%2072720.pdf</w:t>
        </w:r>
      </w:hyperlink>
      <w:r w:rsidR="00E5120F">
        <w:rPr>
          <w:rFonts w:ascii="Constantia" w:hAnsi="Constantia"/>
          <w:color w:val="0000FF"/>
          <w:sz w:val="20"/>
          <w:szCs w:val="20"/>
          <w:u w:val="single"/>
        </w:rPr>
        <w:t>.</w:t>
      </w:r>
    </w:p>
    <w:p w14:paraId="4B070A13" w14:textId="4F2BA303" w:rsidR="003E040F" w:rsidRPr="00A44CE7" w:rsidRDefault="00925408" w:rsidP="003E040F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 xml:space="preserve">Appointed </w:t>
      </w:r>
      <w:r w:rsidR="00E5120F">
        <w:rPr>
          <w:rFonts w:ascii="Constantia" w:hAnsi="Constantia"/>
          <w:b/>
        </w:rPr>
        <w:t xml:space="preserve">by the Governor’s Office of Advocacy &amp; Reform to </w:t>
      </w:r>
      <w:r w:rsidR="00344DD0" w:rsidRPr="00A44CE7">
        <w:rPr>
          <w:rFonts w:ascii="Constantia" w:hAnsi="Constantia"/>
          <w:b/>
        </w:rPr>
        <w:t>co-chair of the Criminal Justice Action Team</w:t>
      </w:r>
      <w:r w:rsidR="002D75ED" w:rsidRPr="00A44CE7">
        <w:rPr>
          <w:rFonts w:ascii="Constantia" w:hAnsi="Constantia"/>
          <w:b/>
        </w:rPr>
        <w:t xml:space="preserve"> to bring trauma-informed policies and practices to the criminal justice system</w:t>
      </w:r>
      <w:r w:rsidR="006B21C9">
        <w:rPr>
          <w:rFonts w:ascii="Constantia" w:hAnsi="Constantia"/>
          <w:b/>
        </w:rPr>
        <w:t>s</w:t>
      </w:r>
      <w:r w:rsidR="002D75ED" w:rsidRPr="00A44CE7">
        <w:rPr>
          <w:rFonts w:ascii="Constantia" w:hAnsi="Constantia"/>
          <w:b/>
        </w:rPr>
        <w:t xml:space="preserve"> </w:t>
      </w:r>
      <w:r w:rsidR="006B21C9">
        <w:rPr>
          <w:rFonts w:ascii="Constantia" w:hAnsi="Constantia"/>
          <w:b/>
        </w:rPr>
        <w:t>across</w:t>
      </w:r>
      <w:r w:rsidR="002D75ED" w:rsidRPr="00A44CE7">
        <w:rPr>
          <w:rFonts w:ascii="Constantia" w:hAnsi="Constantia"/>
          <w:b/>
        </w:rPr>
        <w:t xml:space="preserve"> Pennsylvania.</w:t>
      </w:r>
    </w:p>
    <w:p w14:paraId="04B4E95C" w14:textId="6E2E18F4" w:rsidR="0012327F" w:rsidRPr="00A44CE7" w:rsidRDefault="003E040F" w:rsidP="003E040F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From 2011-2020, presented on trauma-informed policy and practice</w:t>
      </w:r>
      <w:r w:rsidR="00A33008" w:rsidRPr="00A44CE7">
        <w:rPr>
          <w:rFonts w:ascii="Constantia" w:hAnsi="Constantia"/>
          <w:b/>
        </w:rPr>
        <w:t>, vicarious trauma, Adverse Childhood Experiences</w:t>
      </w:r>
      <w:r w:rsidR="009E7C73" w:rsidRPr="00A44CE7">
        <w:rPr>
          <w:rFonts w:ascii="Constantia" w:hAnsi="Constantia"/>
          <w:b/>
        </w:rPr>
        <w:t xml:space="preserve"> (ACESs)</w:t>
      </w:r>
      <w:r w:rsidR="00A33008" w:rsidRPr="00A44CE7">
        <w:rPr>
          <w:rFonts w:ascii="Constantia" w:hAnsi="Constantia"/>
          <w:b/>
        </w:rPr>
        <w:t xml:space="preserve">, </w:t>
      </w:r>
      <w:r w:rsidR="0050015E" w:rsidRPr="00A44CE7">
        <w:rPr>
          <w:rFonts w:ascii="Constantia" w:hAnsi="Constantia"/>
          <w:b/>
        </w:rPr>
        <w:t>n</w:t>
      </w:r>
      <w:r w:rsidR="00A33008" w:rsidRPr="00A44CE7">
        <w:rPr>
          <w:rFonts w:ascii="Constantia" w:hAnsi="Constantia"/>
          <w:b/>
        </w:rPr>
        <w:t>euroscience,</w:t>
      </w:r>
      <w:r w:rsidRPr="00A44CE7">
        <w:rPr>
          <w:rFonts w:ascii="Constantia" w:hAnsi="Constantia"/>
          <w:b/>
        </w:rPr>
        <w:t xml:space="preserve"> </w:t>
      </w:r>
      <w:r w:rsidR="0050015E" w:rsidRPr="00A44CE7">
        <w:rPr>
          <w:rFonts w:ascii="Constantia" w:hAnsi="Constantia"/>
          <w:b/>
        </w:rPr>
        <w:t xml:space="preserve">trauma-informed care, resilience, and </w:t>
      </w:r>
      <w:r w:rsidR="0050015E" w:rsidRPr="00A44CE7">
        <w:rPr>
          <w:rFonts w:ascii="Constantia" w:hAnsi="Constantia"/>
          <w:b/>
        </w:rPr>
        <w:lastRenderedPageBreak/>
        <w:t xml:space="preserve">healing </w:t>
      </w:r>
      <w:r w:rsidRPr="00A44CE7">
        <w:rPr>
          <w:rFonts w:ascii="Constantia" w:hAnsi="Constantia"/>
          <w:b/>
        </w:rPr>
        <w:t>to judges</w:t>
      </w:r>
      <w:r w:rsidR="007E53BE" w:rsidRPr="00A44CE7">
        <w:rPr>
          <w:rFonts w:ascii="Constantia" w:hAnsi="Constantia"/>
          <w:b/>
        </w:rPr>
        <w:t>, police, probation &amp; parole, corrections, educators</w:t>
      </w:r>
      <w:r w:rsidR="002D75ED" w:rsidRPr="00A44CE7">
        <w:rPr>
          <w:rFonts w:ascii="Constantia" w:hAnsi="Constantia"/>
          <w:b/>
        </w:rPr>
        <w:t>,</w:t>
      </w:r>
      <w:r w:rsidR="007E53BE" w:rsidRPr="00A44CE7">
        <w:rPr>
          <w:rFonts w:ascii="Constantia" w:hAnsi="Constantia"/>
          <w:b/>
        </w:rPr>
        <w:t xml:space="preserve"> and physicians</w:t>
      </w:r>
      <w:r w:rsidR="00C62EF4" w:rsidRPr="00A44CE7">
        <w:rPr>
          <w:rFonts w:ascii="Constantia" w:hAnsi="Constantia"/>
          <w:b/>
        </w:rPr>
        <w:t xml:space="preserve"> in Pennsylvania, Arkansas, Florida, and Washington, D.C.</w:t>
      </w:r>
      <w:r w:rsidR="0012327F" w:rsidRPr="00A44CE7">
        <w:rPr>
          <w:rFonts w:ascii="Constantia" w:hAnsi="Constantia"/>
          <w:b/>
        </w:rPr>
        <w:t xml:space="preserve"> </w:t>
      </w:r>
    </w:p>
    <w:p w14:paraId="6B1B30C2" w14:textId="270499FD" w:rsidR="00C62EF4" w:rsidRDefault="0071193B" w:rsidP="003E040F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 xml:space="preserve">In 2020, asked to participate in the creation of a </w:t>
      </w:r>
      <w:r w:rsidR="003B658C" w:rsidRPr="00A44CE7">
        <w:rPr>
          <w:rFonts w:ascii="Constantia" w:hAnsi="Constantia"/>
          <w:b/>
        </w:rPr>
        <w:t xml:space="preserve">trauma-informed </w:t>
      </w:r>
      <w:r w:rsidRPr="00A44CE7">
        <w:rPr>
          <w:rFonts w:ascii="Constantia" w:hAnsi="Constantia"/>
          <w:b/>
        </w:rPr>
        <w:t xml:space="preserve">curriculum </w:t>
      </w:r>
      <w:r w:rsidR="003B658C" w:rsidRPr="00A44CE7">
        <w:rPr>
          <w:rFonts w:ascii="Constantia" w:hAnsi="Constantia"/>
          <w:b/>
        </w:rPr>
        <w:t xml:space="preserve">for Pennsylvania law enforcement </w:t>
      </w:r>
      <w:r w:rsidRPr="00A44CE7">
        <w:rPr>
          <w:rFonts w:ascii="Constantia" w:hAnsi="Constantia"/>
          <w:b/>
        </w:rPr>
        <w:t>by the Municipal Police Officers Training Commission</w:t>
      </w:r>
      <w:r w:rsidR="003B658C" w:rsidRPr="00A44CE7">
        <w:rPr>
          <w:rFonts w:ascii="Constantia" w:hAnsi="Constantia"/>
          <w:b/>
        </w:rPr>
        <w:t xml:space="preserve"> (MPOTC)</w:t>
      </w:r>
      <w:r w:rsidR="00737CA1" w:rsidRPr="00A44CE7">
        <w:rPr>
          <w:rFonts w:ascii="Constantia" w:hAnsi="Constantia"/>
          <w:b/>
        </w:rPr>
        <w:t>.</w:t>
      </w:r>
      <w:r w:rsidRPr="00A44CE7">
        <w:rPr>
          <w:rFonts w:ascii="Constantia" w:hAnsi="Constantia"/>
          <w:b/>
        </w:rPr>
        <w:t xml:space="preserve"> </w:t>
      </w:r>
    </w:p>
    <w:p w14:paraId="76943D3F" w14:textId="77777777" w:rsidR="004D181C" w:rsidRPr="00A44CE7" w:rsidRDefault="004D181C" w:rsidP="004D181C">
      <w:pPr>
        <w:pStyle w:val="ListParagraph"/>
        <w:spacing w:line="240" w:lineRule="auto"/>
        <w:ind w:left="2520"/>
        <w:rPr>
          <w:rFonts w:ascii="Constantia" w:hAnsi="Constantia"/>
          <w:b/>
        </w:rPr>
      </w:pPr>
    </w:p>
    <w:p w14:paraId="7E97CB5A" w14:textId="0534DB69" w:rsidR="00151A42" w:rsidRPr="00A44CE7" w:rsidRDefault="008F6B51" w:rsidP="008F6B51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b/>
        </w:rPr>
      </w:pPr>
      <w:r w:rsidRPr="00136361">
        <w:rPr>
          <w:rFonts w:ascii="Constantia" w:hAnsi="Constantia"/>
          <w:b/>
          <w:i/>
          <w:sz w:val="24"/>
          <w:szCs w:val="24"/>
        </w:rPr>
        <w:t xml:space="preserve">Civil </w:t>
      </w:r>
      <w:r w:rsidR="00136361">
        <w:rPr>
          <w:rFonts w:ascii="Constantia" w:hAnsi="Constantia"/>
          <w:b/>
          <w:i/>
          <w:sz w:val="24"/>
          <w:szCs w:val="24"/>
        </w:rPr>
        <w:t>R</w:t>
      </w:r>
      <w:r w:rsidRPr="00136361">
        <w:rPr>
          <w:rFonts w:ascii="Constantia" w:hAnsi="Constantia"/>
          <w:b/>
          <w:i/>
          <w:sz w:val="24"/>
          <w:szCs w:val="24"/>
        </w:rPr>
        <w:t xml:space="preserve">ights and </w:t>
      </w:r>
      <w:r w:rsidR="007C0797" w:rsidRPr="00136361">
        <w:rPr>
          <w:rFonts w:ascii="Constantia" w:hAnsi="Constantia"/>
          <w:b/>
          <w:i/>
          <w:sz w:val="24"/>
          <w:szCs w:val="24"/>
        </w:rPr>
        <w:t>H</w:t>
      </w:r>
      <w:r w:rsidRPr="00136361">
        <w:rPr>
          <w:rFonts w:ascii="Constantia" w:hAnsi="Constantia"/>
          <w:b/>
          <w:i/>
          <w:sz w:val="24"/>
          <w:szCs w:val="24"/>
        </w:rPr>
        <w:t xml:space="preserve">ate </w:t>
      </w:r>
      <w:r w:rsidR="00367A6B">
        <w:rPr>
          <w:rFonts w:ascii="Constantia" w:hAnsi="Constantia"/>
          <w:b/>
          <w:i/>
          <w:sz w:val="24"/>
          <w:szCs w:val="24"/>
        </w:rPr>
        <w:t>C</w:t>
      </w:r>
      <w:r w:rsidRPr="00136361">
        <w:rPr>
          <w:rFonts w:ascii="Constantia" w:hAnsi="Constantia"/>
          <w:b/>
          <w:i/>
          <w:sz w:val="24"/>
          <w:szCs w:val="24"/>
        </w:rPr>
        <w:t>rimes</w:t>
      </w:r>
      <w:r w:rsidR="00D437C1" w:rsidRPr="00A44CE7">
        <w:rPr>
          <w:rFonts w:ascii="Constantia" w:hAnsi="Constantia"/>
          <w:b/>
          <w:i/>
        </w:rPr>
        <w:t>:</w:t>
      </w:r>
    </w:p>
    <w:p w14:paraId="04B0DA3F" w14:textId="5FC1A8AF" w:rsidR="00C87C6E" w:rsidRPr="00A44CE7" w:rsidRDefault="00D30C77" w:rsidP="00151A42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  <w:iCs/>
        </w:rPr>
        <w:t>From 2017-2019</w:t>
      </w:r>
      <w:r w:rsidR="00D437C1" w:rsidRPr="00A44CE7">
        <w:rPr>
          <w:rFonts w:ascii="Constantia" w:hAnsi="Constantia"/>
          <w:b/>
          <w:iCs/>
        </w:rPr>
        <w:t>,</w:t>
      </w:r>
      <w:r w:rsidR="00D437C1" w:rsidRPr="00A44CE7">
        <w:rPr>
          <w:rFonts w:ascii="Constantia" w:hAnsi="Constantia"/>
          <w:b/>
        </w:rPr>
        <w:t xml:space="preserve"> organized and moderated </w:t>
      </w:r>
      <w:r w:rsidRPr="00A44CE7">
        <w:rPr>
          <w:rFonts w:ascii="Constantia" w:hAnsi="Constantia"/>
          <w:b/>
        </w:rPr>
        <w:t xml:space="preserve">four </w:t>
      </w:r>
      <w:r w:rsidR="00D437C1" w:rsidRPr="00A44CE7">
        <w:rPr>
          <w:rFonts w:ascii="Constantia" w:hAnsi="Constantia"/>
          <w:b/>
        </w:rPr>
        <w:t>Hate Crimes Conference</w:t>
      </w:r>
      <w:r w:rsidR="000D7C94" w:rsidRPr="00A44CE7">
        <w:rPr>
          <w:rFonts w:ascii="Constantia" w:hAnsi="Constantia"/>
          <w:b/>
        </w:rPr>
        <w:t>s</w:t>
      </w:r>
      <w:r w:rsidR="00D437C1" w:rsidRPr="00A44CE7">
        <w:rPr>
          <w:rFonts w:ascii="Constantia" w:hAnsi="Constantia"/>
          <w:b/>
        </w:rPr>
        <w:t xml:space="preserve"> in Philadelphia</w:t>
      </w:r>
      <w:r w:rsidR="000D7C94" w:rsidRPr="00A44CE7">
        <w:rPr>
          <w:rFonts w:ascii="Constantia" w:hAnsi="Constantia"/>
          <w:b/>
        </w:rPr>
        <w:t xml:space="preserve"> and Pittsburgh</w:t>
      </w:r>
      <w:r w:rsidR="00C87C6E" w:rsidRPr="00A44CE7">
        <w:rPr>
          <w:rFonts w:ascii="Constantia" w:hAnsi="Constantia"/>
          <w:b/>
        </w:rPr>
        <w:t>.</w:t>
      </w:r>
    </w:p>
    <w:p w14:paraId="23CBBC1D" w14:textId="58265BFB" w:rsidR="00D437C1" w:rsidRPr="00A44CE7" w:rsidRDefault="00C87C6E" w:rsidP="00151A42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W</w:t>
      </w:r>
      <w:r w:rsidR="000D7C94" w:rsidRPr="00A44CE7">
        <w:rPr>
          <w:rFonts w:ascii="Constantia" w:hAnsi="Constantia"/>
          <w:b/>
        </w:rPr>
        <w:t>orked with communities to facilitate civil conversations including the Arab, Muslim, Sikh, Hindu, South Asian and Pacific Asian communities</w:t>
      </w:r>
      <w:r w:rsidR="005D327F" w:rsidRPr="00A44CE7">
        <w:rPr>
          <w:rFonts w:ascii="Constantia" w:hAnsi="Constantia"/>
          <w:b/>
        </w:rPr>
        <w:t xml:space="preserve"> and responded to civil rights complaints </w:t>
      </w:r>
      <w:r w:rsidR="004D0330">
        <w:rPr>
          <w:rFonts w:ascii="Constantia" w:hAnsi="Constantia"/>
          <w:b/>
        </w:rPr>
        <w:t xml:space="preserve">by </w:t>
      </w:r>
      <w:r w:rsidR="005D327F" w:rsidRPr="00A44CE7">
        <w:rPr>
          <w:rFonts w:ascii="Constantia" w:hAnsi="Constantia"/>
          <w:b/>
        </w:rPr>
        <w:t xml:space="preserve">the </w:t>
      </w:r>
      <w:r w:rsidR="00697244" w:rsidRPr="00A44CE7">
        <w:rPr>
          <w:rFonts w:ascii="Constantia" w:hAnsi="Constantia"/>
          <w:b/>
        </w:rPr>
        <w:t>African American</w:t>
      </w:r>
      <w:r w:rsidR="005D327F" w:rsidRPr="00A44CE7">
        <w:rPr>
          <w:rFonts w:ascii="Constantia" w:hAnsi="Constantia"/>
          <w:b/>
        </w:rPr>
        <w:t xml:space="preserve"> community</w:t>
      </w:r>
      <w:r w:rsidR="000D7C94" w:rsidRPr="00A44CE7">
        <w:rPr>
          <w:rFonts w:ascii="Constantia" w:hAnsi="Constantia"/>
          <w:b/>
        </w:rPr>
        <w:t>.</w:t>
      </w:r>
    </w:p>
    <w:p w14:paraId="573BE5C1" w14:textId="77777777" w:rsidR="003B6756" w:rsidRPr="00136361" w:rsidRDefault="007C0797" w:rsidP="007C0797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/>
          <w:b/>
          <w:sz w:val="24"/>
          <w:szCs w:val="24"/>
        </w:rPr>
      </w:pPr>
      <w:r w:rsidRPr="00136361">
        <w:rPr>
          <w:rFonts w:ascii="Constantia" w:hAnsi="Constantia"/>
          <w:b/>
          <w:i/>
          <w:sz w:val="24"/>
          <w:szCs w:val="24"/>
        </w:rPr>
        <w:t>Community Outreach:</w:t>
      </w:r>
    </w:p>
    <w:p w14:paraId="68DECF02" w14:textId="66C8AFB4" w:rsidR="007C0797" w:rsidRPr="00A44CE7" w:rsidRDefault="00A622C5" w:rsidP="003B6756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</w:rPr>
      </w:pPr>
      <w:r w:rsidRPr="00A622C5">
        <w:rPr>
          <w:rFonts w:ascii="Constantia" w:hAnsi="Constantia"/>
          <w:b/>
          <w:iCs/>
        </w:rPr>
        <w:t>Conducted presentations</w:t>
      </w:r>
      <w:r w:rsidR="007C0797" w:rsidRPr="00A44CE7">
        <w:rPr>
          <w:rFonts w:ascii="Constantia" w:hAnsi="Constantia"/>
          <w:b/>
        </w:rPr>
        <w:t xml:space="preserve"> across Pennsylvania on a variety of topics </w:t>
      </w:r>
      <w:r w:rsidR="00417628" w:rsidRPr="00A44CE7">
        <w:rPr>
          <w:rFonts w:ascii="Constantia" w:hAnsi="Constantia"/>
          <w:b/>
        </w:rPr>
        <w:t>including</w:t>
      </w:r>
      <w:r w:rsidR="007C0797" w:rsidRPr="00A44CE7">
        <w:rPr>
          <w:rFonts w:ascii="Constantia" w:hAnsi="Constantia"/>
          <w:b/>
        </w:rPr>
        <w:t xml:space="preserve"> </w:t>
      </w:r>
      <w:r w:rsidR="00701851" w:rsidRPr="00A44CE7">
        <w:rPr>
          <w:rFonts w:ascii="Constantia" w:hAnsi="Constantia"/>
          <w:b/>
        </w:rPr>
        <w:t>g</w:t>
      </w:r>
      <w:r w:rsidR="007C0797" w:rsidRPr="00A44CE7">
        <w:rPr>
          <w:rFonts w:ascii="Constantia" w:hAnsi="Constantia"/>
          <w:b/>
        </w:rPr>
        <w:t xml:space="preserve">un </w:t>
      </w:r>
      <w:r w:rsidR="00701851" w:rsidRPr="00A44CE7">
        <w:rPr>
          <w:rFonts w:ascii="Constantia" w:hAnsi="Constantia"/>
          <w:b/>
        </w:rPr>
        <w:t>v</w:t>
      </w:r>
      <w:r w:rsidR="007C0797" w:rsidRPr="00A44CE7">
        <w:rPr>
          <w:rFonts w:ascii="Constantia" w:hAnsi="Constantia"/>
          <w:b/>
        </w:rPr>
        <w:t xml:space="preserve">iolence, the </w:t>
      </w:r>
      <w:r w:rsidR="00A43419">
        <w:rPr>
          <w:rFonts w:ascii="Constantia" w:hAnsi="Constantia"/>
          <w:b/>
        </w:rPr>
        <w:t>o</w:t>
      </w:r>
      <w:r w:rsidR="007C0797" w:rsidRPr="00A44CE7">
        <w:rPr>
          <w:rFonts w:ascii="Constantia" w:hAnsi="Constantia"/>
          <w:b/>
        </w:rPr>
        <w:t xml:space="preserve">pioid epidemic, </w:t>
      </w:r>
      <w:r w:rsidR="007E4804" w:rsidRPr="00A44CE7">
        <w:rPr>
          <w:rFonts w:ascii="Constantia" w:hAnsi="Constantia"/>
          <w:b/>
        </w:rPr>
        <w:t xml:space="preserve">civil rights, </w:t>
      </w:r>
      <w:r w:rsidR="00972DB4" w:rsidRPr="00A44CE7">
        <w:rPr>
          <w:rFonts w:ascii="Constantia" w:hAnsi="Constantia"/>
          <w:b/>
        </w:rPr>
        <w:t xml:space="preserve">restorative </w:t>
      </w:r>
      <w:r w:rsidR="00697244" w:rsidRPr="00A44CE7">
        <w:rPr>
          <w:rFonts w:ascii="Constantia" w:hAnsi="Constantia"/>
          <w:b/>
        </w:rPr>
        <w:t>justice</w:t>
      </w:r>
      <w:r w:rsidR="00697244">
        <w:rPr>
          <w:rFonts w:ascii="Constantia" w:hAnsi="Constantia"/>
          <w:b/>
        </w:rPr>
        <w:t>,</w:t>
      </w:r>
      <w:r w:rsidR="00137F44" w:rsidRPr="00A44CE7">
        <w:rPr>
          <w:rFonts w:ascii="Constantia" w:hAnsi="Constantia"/>
          <w:b/>
        </w:rPr>
        <w:t xml:space="preserve"> </w:t>
      </w:r>
      <w:r w:rsidR="00DE71AC">
        <w:rPr>
          <w:rFonts w:ascii="Constantia" w:hAnsi="Constantia"/>
          <w:b/>
        </w:rPr>
        <w:t xml:space="preserve">and </w:t>
      </w:r>
      <w:r w:rsidR="007C0797" w:rsidRPr="00A44CE7">
        <w:rPr>
          <w:rFonts w:ascii="Constantia" w:hAnsi="Constantia"/>
          <w:b/>
        </w:rPr>
        <w:t>bullying</w:t>
      </w:r>
      <w:r w:rsidR="00DE71AC">
        <w:rPr>
          <w:rFonts w:ascii="Constantia" w:hAnsi="Constantia"/>
          <w:b/>
        </w:rPr>
        <w:t xml:space="preserve">. </w:t>
      </w:r>
    </w:p>
    <w:p w14:paraId="40FDFA6C" w14:textId="6042DECB" w:rsidR="003B6756" w:rsidRPr="00A44CE7" w:rsidRDefault="003B6756" w:rsidP="003B6756">
      <w:pPr>
        <w:pStyle w:val="ListParagraph"/>
        <w:numPr>
          <w:ilvl w:val="1"/>
          <w:numId w:val="2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 xml:space="preserve">Implemented </w:t>
      </w:r>
      <w:r w:rsidR="00BC40B2" w:rsidRPr="00A44CE7">
        <w:rPr>
          <w:rFonts w:ascii="Constantia" w:hAnsi="Constantia"/>
          <w:b/>
        </w:rPr>
        <w:t>drug awareness programs in western, Pennsylvania;</w:t>
      </w:r>
      <w:r w:rsidR="00972DB4" w:rsidRPr="00A44CE7">
        <w:rPr>
          <w:rFonts w:ascii="Constantia" w:hAnsi="Constantia"/>
          <w:b/>
        </w:rPr>
        <w:t xml:space="preserve"> youth courts in Pittsburgh;</w:t>
      </w:r>
      <w:r w:rsidR="00BC40B2" w:rsidRPr="00A44CE7">
        <w:rPr>
          <w:rFonts w:ascii="Constantia" w:hAnsi="Constantia"/>
          <w:b/>
        </w:rPr>
        <w:t xml:space="preserve"> </w:t>
      </w:r>
      <w:r w:rsidR="00137F44" w:rsidRPr="00A44CE7">
        <w:rPr>
          <w:rFonts w:ascii="Constantia" w:hAnsi="Constantia"/>
          <w:b/>
        </w:rPr>
        <w:t>and Campus Safety programs</w:t>
      </w:r>
      <w:r w:rsidR="005B1207" w:rsidRPr="00A44CE7">
        <w:rPr>
          <w:rFonts w:ascii="Constantia" w:hAnsi="Constantia"/>
          <w:b/>
        </w:rPr>
        <w:t xml:space="preserve"> at five universities in PA. </w:t>
      </w:r>
    </w:p>
    <w:p w14:paraId="5EE40A50" w14:textId="0A629AC1" w:rsidR="002C1629" w:rsidRDefault="00C005DE" w:rsidP="00EB6732">
      <w:pPr>
        <w:spacing w:line="240" w:lineRule="auto"/>
        <w:ind w:left="1440" w:hanging="1440"/>
        <w:rPr>
          <w:rFonts w:ascii="Constantia" w:hAnsi="Constantia"/>
          <w:b/>
          <w:sz w:val="24"/>
          <w:szCs w:val="24"/>
        </w:rPr>
      </w:pPr>
      <w:r w:rsidRPr="00983733">
        <w:rPr>
          <w:rFonts w:ascii="Constantia" w:hAnsi="Constantia"/>
          <w:b/>
          <w:i/>
          <w:iCs/>
          <w:sz w:val="24"/>
          <w:szCs w:val="24"/>
        </w:rPr>
        <w:t>2017-2019</w:t>
      </w:r>
      <w:r w:rsidRPr="00B12F54">
        <w:rPr>
          <w:rFonts w:ascii="Constantia" w:hAnsi="Constantia"/>
          <w:b/>
          <w:sz w:val="24"/>
          <w:szCs w:val="24"/>
        </w:rPr>
        <w:t xml:space="preserve"> </w:t>
      </w:r>
      <w:r w:rsidR="00385374" w:rsidRPr="00B12F54">
        <w:rPr>
          <w:rFonts w:ascii="Constantia" w:hAnsi="Constantia"/>
          <w:b/>
          <w:sz w:val="24"/>
          <w:szCs w:val="24"/>
        </w:rPr>
        <w:tab/>
      </w:r>
      <w:r w:rsidR="00EB6732" w:rsidRPr="00B12F54">
        <w:rPr>
          <w:rFonts w:ascii="Constantia" w:hAnsi="Constantia"/>
          <w:b/>
          <w:i/>
          <w:sz w:val="24"/>
          <w:szCs w:val="24"/>
        </w:rPr>
        <w:t>Executive Deputy Attorney General for the Office of Public Engag</w:t>
      </w:r>
      <w:r w:rsidR="001D654C" w:rsidRPr="00B12F54">
        <w:rPr>
          <w:rFonts w:ascii="Constantia" w:hAnsi="Constantia"/>
          <w:b/>
          <w:i/>
          <w:sz w:val="24"/>
          <w:szCs w:val="24"/>
        </w:rPr>
        <w:t>e</w:t>
      </w:r>
      <w:r w:rsidR="00EB6732" w:rsidRPr="00B12F54">
        <w:rPr>
          <w:rFonts w:ascii="Constantia" w:hAnsi="Constantia"/>
          <w:b/>
          <w:i/>
          <w:sz w:val="24"/>
          <w:szCs w:val="24"/>
        </w:rPr>
        <w:t>ment.</w:t>
      </w:r>
      <w:r w:rsidR="00EB6732" w:rsidRPr="00B12F54">
        <w:rPr>
          <w:rFonts w:ascii="Constantia" w:hAnsi="Constantia"/>
          <w:b/>
          <w:sz w:val="24"/>
          <w:szCs w:val="24"/>
        </w:rPr>
        <w:t xml:space="preserve"> </w:t>
      </w:r>
    </w:p>
    <w:p w14:paraId="46B8681A" w14:textId="513207C1" w:rsidR="00EB6732" w:rsidRPr="00B12F54" w:rsidRDefault="00C005DE" w:rsidP="002C1629">
      <w:pPr>
        <w:spacing w:line="240" w:lineRule="auto"/>
        <w:ind w:left="1440"/>
        <w:rPr>
          <w:rFonts w:ascii="Constantia" w:hAnsi="Constantia"/>
          <w:b/>
          <w:sz w:val="24"/>
          <w:szCs w:val="24"/>
        </w:rPr>
      </w:pPr>
      <w:r w:rsidRPr="00A44CE7">
        <w:rPr>
          <w:rFonts w:ascii="Constantia" w:hAnsi="Constantia"/>
          <w:b/>
        </w:rPr>
        <w:t>Supervised outreach specialists and others who sp</w:t>
      </w:r>
      <w:r w:rsidR="00E95B36">
        <w:rPr>
          <w:rFonts w:ascii="Constantia" w:hAnsi="Constantia"/>
          <w:b/>
        </w:rPr>
        <w:t>oke</w:t>
      </w:r>
      <w:r w:rsidRPr="00A44CE7">
        <w:rPr>
          <w:rFonts w:ascii="Constantia" w:hAnsi="Constantia"/>
          <w:b/>
        </w:rPr>
        <w:t xml:space="preserve"> </w:t>
      </w:r>
      <w:r w:rsidR="00175403">
        <w:rPr>
          <w:rFonts w:ascii="Constantia" w:hAnsi="Constantia"/>
          <w:b/>
        </w:rPr>
        <w:t xml:space="preserve">to students, elders, and members of the community </w:t>
      </w:r>
      <w:r w:rsidRPr="00A44CE7">
        <w:rPr>
          <w:rFonts w:ascii="Constantia" w:hAnsi="Constantia"/>
          <w:b/>
        </w:rPr>
        <w:t xml:space="preserve">on a variety of topics including the </w:t>
      </w:r>
      <w:r w:rsidR="00A43419">
        <w:rPr>
          <w:rFonts w:ascii="Constantia" w:hAnsi="Constantia"/>
          <w:b/>
        </w:rPr>
        <w:t>o</w:t>
      </w:r>
      <w:r w:rsidRPr="00A44CE7">
        <w:rPr>
          <w:rFonts w:ascii="Constantia" w:hAnsi="Constantia"/>
          <w:b/>
        </w:rPr>
        <w:t xml:space="preserve">pioid </w:t>
      </w:r>
      <w:r w:rsidR="00A43419">
        <w:rPr>
          <w:rFonts w:ascii="Constantia" w:hAnsi="Constantia"/>
          <w:b/>
        </w:rPr>
        <w:t>epidemic</w:t>
      </w:r>
      <w:r w:rsidRPr="00A44CE7">
        <w:rPr>
          <w:rFonts w:ascii="Constantia" w:hAnsi="Constantia"/>
          <w:b/>
        </w:rPr>
        <w:t xml:space="preserve"> and drug </w:t>
      </w:r>
      <w:r w:rsidR="00A43419">
        <w:rPr>
          <w:rFonts w:ascii="Constantia" w:hAnsi="Constantia"/>
          <w:b/>
        </w:rPr>
        <w:t>a</w:t>
      </w:r>
      <w:r w:rsidRPr="00A44CE7">
        <w:rPr>
          <w:rFonts w:ascii="Constantia" w:hAnsi="Constantia"/>
          <w:b/>
        </w:rPr>
        <w:t>buse</w:t>
      </w:r>
      <w:r w:rsidR="00E95B36">
        <w:rPr>
          <w:rFonts w:ascii="Constantia" w:hAnsi="Constantia"/>
          <w:b/>
        </w:rPr>
        <w:t>,</w:t>
      </w:r>
      <w:r w:rsidRPr="00A44CE7">
        <w:rPr>
          <w:rFonts w:ascii="Constantia" w:hAnsi="Constantia"/>
          <w:b/>
        </w:rPr>
        <w:t xml:space="preserve"> </w:t>
      </w:r>
      <w:r w:rsidR="00A43419">
        <w:rPr>
          <w:rFonts w:ascii="Constantia" w:hAnsi="Constantia"/>
          <w:b/>
        </w:rPr>
        <w:t>e</w:t>
      </w:r>
      <w:r w:rsidRPr="00A44CE7">
        <w:rPr>
          <w:rFonts w:ascii="Constantia" w:hAnsi="Constantia"/>
          <w:b/>
        </w:rPr>
        <w:t xml:space="preserve">lder </w:t>
      </w:r>
      <w:r w:rsidR="00A43419">
        <w:rPr>
          <w:rFonts w:ascii="Constantia" w:hAnsi="Constantia"/>
          <w:b/>
        </w:rPr>
        <w:t>j</w:t>
      </w:r>
      <w:r w:rsidRPr="00A44CE7">
        <w:rPr>
          <w:rFonts w:ascii="Constantia" w:hAnsi="Constantia"/>
          <w:b/>
        </w:rPr>
        <w:t>ustice</w:t>
      </w:r>
      <w:r w:rsidR="00E95B36">
        <w:rPr>
          <w:rFonts w:ascii="Constantia" w:hAnsi="Constantia"/>
          <w:b/>
        </w:rPr>
        <w:t>,</w:t>
      </w:r>
      <w:r w:rsidRPr="00A44CE7">
        <w:rPr>
          <w:rFonts w:ascii="Constantia" w:hAnsi="Constantia"/>
          <w:b/>
        </w:rPr>
        <w:t xml:space="preserve"> </w:t>
      </w:r>
      <w:r w:rsidR="00A43419">
        <w:rPr>
          <w:rFonts w:ascii="Constantia" w:hAnsi="Constantia"/>
          <w:b/>
        </w:rPr>
        <w:t>b</w:t>
      </w:r>
      <w:r w:rsidRPr="00A44CE7">
        <w:rPr>
          <w:rFonts w:ascii="Constantia" w:hAnsi="Constantia"/>
          <w:b/>
        </w:rPr>
        <w:t>ullying</w:t>
      </w:r>
      <w:r w:rsidR="00E95B36">
        <w:rPr>
          <w:rFonts w:ascii="Constantia" w:hAnsi="Constantia"/>
          <w:b/>
        </w:rPr>
        <w:t>,</w:t>
      </w:r>
      <w:r w:rsidRPr="00A44CE7">
        <w:rPr>
          <w:rFonts w:ascii="Constantia" w:hAnsi="Constantia"/>
          <w:b/>
        </w:rPr>
        <w:t xml:space="preserve"> and </w:t>
      </w:r>
      <w:r w:rsidR="00A43419">
        <w:rPr>
          <w:rFonts w:ascii="Constantia" w:hAnsi="Constantia"/>
          <w:b/>
        </w:rPr>
        <w:t>i</w:t>
      </w:r>
      <w:r w:rsidRPr="00A44CE7">
        <w:rPr>
          <w:rFonts w:ascii="Constantia" w:hAnsi="Constantia"/>
          <w:b/>
        </w:rPr>
        <w:t xml:space="preserve">dentity </w:t>
      </w:r>
      <w:r w:rsidR="00A622C5">
        <w:rPr>
          <w:rFonts w:ascii="Constantia" w:hAnsi="Constantia"/>
          <w:b/>
        </w:rPr>
        <w:t>t</w:t>
      </w:r>
      <w:r w:rsidRPr="00A44CE7">
        <w:rPr>
          <w:rFonts w:ascii="Constantia" w:hAnsi="Constantia"/>
          <w:b/>
        </w:rPr>
        <w:t>heft.</w:t>
      </w:r>
      <w:r w:rsidRPr="00B12F54">
        <w:rPr>
          <w:rFonts w:ascii="Constantia" w:hAnsi="Constantia"/>
          <w:b/>
          <w:sz w:val="24"/>
          <w:szCs w:val="24"/>
        </w:rPr>
        <w:t xml:space="preserve">  </w:t>
      </w:r>
    </w:p>
    <w:p w14:paraId="2B7E8843" w14:textId="77777777" w:rsidR="00E37582" w:rsidRPr="00A44CE7" w:rsidRDefault="00CC0E63" w:rsidP="00E37582">
      <w:pPr>
        <w:spacing w:line="240" w:lineRule="auto"/>
        <w:ind w:left="1440" w:hanging="1440"/>
        <w:rPr>
          <w:rFonts w:ascii="Constantia" w:hAnsi="Constantia"/>
          <w:b/>
        </w:rPr>
      </w:pPr>
      <w:r w:rsidRPr="00983733">
        <w:rPr>
          <w:rFonts w:ascii="Constantia" w:hAnsi="Constantia"/>
          <w:b/>
          <w:i/>
          <w:iCs/>
          <w:sz w:val="24"/>
          <w:szCs w:val="24"/>
        </w:rPr>
        <w:t>1989-2017</w:t>
      </w:r>
      <w:r w:rsidRPr="00B12F54">
        <w:rPr>
          <w:rFonts w:ascii="Constantia" w:hAnsi="Constantia"/>
          <w:b/>
          <w:sz w:val="24"/>
          <w:szCs w:val="24"/>
        </w:rPr>
        <w:tab/>
      </w:r>
      <w:r w:rsidRPr="00B12F54">
        <w:rPr>
          <w:rFonts w:ascii="Constantia" w:hAnsi="Constantia"/>
          <w:b/>
          <w:i/>
          <w:sz w:val="24"/>
          <w:szCs w:val="24"/>
        </w:rPr>
        <w:t xml:space="preserve">United States Attorney’s Office </w:t>
      </w:r>
      <w:r w:rsidR="000D7C94" w:rsidRPr="00B12F54">
        <w:rPr>
          <w:rFonts w:ascii="Constantia" w:hAnsi="Constantia"/>
          <w:b/>
          <w:i/>
          <w:sz w:val="24"/>
          <w:szCs w:val="24"/>
        </w:rPr>
        <w:t xml:space="preserve">for the </w:t>
      </w:r>
      <w:r w:rsidRPr="00B12F54">
        <w:rPr>
          <w:rFonts w:ascii="Constantia" w:hAnsi="Constantia"/>
          <w:b/>
          <w:i/>
          <w:sz w:val="24"/>
          <w:szCs w:val="24"/>
        </w:rPr>
        <w:t>Eastern District of Pennsylvania</w:t>
      </w:r>
      <w:r w:rsidRPr="00B12F54">
        <w:rPr>
          <w:rFonts w:ascii="Constantia" w:hAnsi="Constantia"/>
          <w:b/>
          <w:sz w:val="24"/>
          <w:szCs w:val="24"/>
        </w:rPr>
        <w:t xml:space="preserve">.  </w:t>
      </w:r>
    </w:p>
    <w:p w14:paraId="303E2B83" w14:textId="43E04DE3" w:rsidR="00E40482" w:rsidRPr="00A44CE7" w:rsidRDefault="00B716D9" w:rsidP="00E375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1989-2017: </w:t>
      </w:r>
      <w:r w:rsidR="00CC0E63" w:rsidRPr="00A44CE7">
        <w:rPr>
          <w:rFonts w:ascii="Constantia" w:hAnsi="Constantia"/>
          <w:b/>
        </w:rPr>
        <w:t>Assistant U.S. Attorney/ federal prosecutor handl</w:t>
      </w:r>
      <w:r w:rsidR="008F75E3" w:rsidRPr="00A44CE7">
        <w:rPr>
          <w:rFonts w:ascii="Constantia" w:hAnsi="Constantia"/>
          <w:b/>
        </w:rPr>
        <w:t>ed</w:t>
      </w:r>
      <w:r w:rsidR="00CC0E63" w:rsidRPr="00A44CE7">
        <w:rPr>
          <w:rFonts w:ascii="Constantia" w:hAnsi="Constantia"/>
          <w:b/>
        </w:rPr>
        <w:t xml:space="preserve"> </w:t>
      </w:r>
      <w:r w:rsidR="00C005DE" w:rsidRPr="00A44CE7">
        <w:rPr>
          <w:rFonts w:ascii="Constantia" w:hAnsi="Constantia"/>
          <w:b/>
        </w:rPr>
        <w:t xml:space="preserve">hundreds and supervised thousands of </w:t>
      </w:r>
      <w:r w:rsidR="008F75E3" w:rsidRPr="00A44CE7">
        <w:rPr>
          <w:rFonts w:ascii="Constantia" w:hAnsi="Constantia"/>
          <w:b/>
        </w:rPr>
        <w:t>criminal investigations</w:t>
      </w:r>
      <w:r w:rsidR="005B1207" w:rsidRPr="00A44CE7">
        <w:rPr>
          <w:rFonts w:ascii="Constantia" w:hAnsi="Constantia"/>
          <w:b/>
        </w:rPr>
        <w:t>,</w:t>
      </w:r>
      <w:r w:rsidR="008F75E3" w:rsidRPr="00A44CE7">
        <w:rPr>
          <w:rFonts w:ascii="Constantia" w:hAnsi="Constantia"/>
          <w:b/>
        </w:rPr>
        <w:t xml:space="preserve"> </w:t>
      </w:r>
      <w:r w:rsidR="00CC0E63" w:rsidRPr="00A44CE7">
        <w:rPr>
          <w:rFonts w:ascii="Constantia" w:hAnsi="Constantia"/>
          <w:b/>
        </w:rPr>
        <w:t>trials</w:t>
      </w:r>
      <w:r w:rsidR="005B1207" w:rsidRPr="00A44CE7">
        <w:rPr>
          <w:rFonts w:ascii="Constantia" w:hAnsi="Constantia"/>
          <w:b/>
        </w:rPr>
        <w:t>, and appeals</w:t>
      </w:r>
      <w:r w:rsidR="006B4741" w:rsidRPr="00A44CE7">
        <w:rPr>
          <w:rFonts w:ascii="Constantia" w:hAnsi="Constantia"/>
          <w:b/>
        </w:rPr>
        <w:t>.</w:t>
      </w:r>
    </w:p>
    <w:p w14:paraId="5C180AC4" w14:textId="52026377" w:rsidR="00E40482" w:rsidRPr="00A44CE7" w:rsidRDefault="00A90C02" w:rsidP="00E375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>2010-20</w:t>
      </w:r>
      <w:r w:rsidR="0089276D">
        <w:rPr>
          <w:rFonts w:ascii="Constantia" w:hAnsi="Constantia"/>
          <w:b/>
        </w:rPr>
        <w:t xml:space="preserve">17: </w:t>
      </w:r>
      <w:r w:rsidR="00CC0E63" w:rsidRPr="00A44CE7">
        <w:rPr>
          <w:rFonts w:ascii="Constantia" w:hAnsi="Constantia"/>
          <w:b/>
        </w:rPr>
        <w:t>Executive Assistant U.S. Attorney overs</w:t>
      </w:r>
      <w:r w:rsidR="008F75E3" w:rsidRPr="00A44CE7">
        <w:rPr>
          <w:rFonts w:ascii="Constantia" w:hAnsi="Constantia"/>
          <w:b/>
        </w:rPr>
        <w:t>aw</w:t>
      </w:r>
      <w:r w:rsidR="00CC0E63" w:rsidRPr="00A44CE7">
        <w:rPr>
          <w:rFonts w:ascii="Constantia" w:hAnsi="Constantia"/>
          <w:b/>
        </w:rPr>
        <w:t xml:space="preserve"> </w:t>
      </w:r>
      <w:r w:rsidR="007E4804" w:rsidRPr="00A44CE7">
        <w:rPr>
          <w:rFonts w:ascii="Constantia" w:hAnsi="Constantia"/>
          <w:b/>
        </w:rPr>
        <w:t xml:space="preserve">innovative </w:t>
      </w:r>
      <w:r w:rsidR="00CC0E63" w:rsidRPr="00A44CE7">
        <w:rPr>
          <w:rFonts w:ascii="Constantia" w:hAnsi="Constantia"/>
          <w:b/>
        </w:rPr>
        <w:t>community outreach</w:t>
      </w:r>
      <w:r w:rsidR="00E40482" w:rsidRPr="00A44CE7">
        <w:rPr>
          <w:rFonts w:ascii="Constantia" w:hAnsi="Constantia"/>
          <w:b/>
        </w:rPr>
        <w:t>, prisoner reentry,</w:t>
      </w:r>
      <w:r w:rsidR="00CC0E63" w:rsidRPr="00A44CE7">
        <w:rPr>
          <w:rFonts w:ascii="Constantia" w:hAnsi="Constantia"/>
          <w:b/>
        </w:rPr>
        <w:t xml:space="preserve"> and violence prevention</w:t>
      </w:r>
      <w:r w:rsidR="008F75E3" w:rsidRPr="00A44CE7">
        <w:rPr>
          <w:rFonts w:ascii="Constantia" w:hAnsi="Constantia"/>
          <w:b/>
        </w:rPr>
        <w:t xml:space="preserve"> initiatives</w:t>
      </w:r>
      <w:r w:rsidR="006B4741" w:rsidRPr="00A44CE7">
        <w:rPr>
          <w:rFonts w:ascii="Constantia" w:hAnsi="Constantia"/>
          <w:b/>
        </w:rPr>
        <w:t>.</w:t>
      </w:r>
      <w:r w:rsidR="00CC0E63" w:rsidRPr="00A44CE7">
        <w:rPr>
          <w:rFonts w:ascii="Constantia" w:hAnsi="Constantia"/>
          <w:b/>
        </w:rPr>
        <w:t xml:space="preserve"> </w:t>
      </w:r>
    </w:p>
    <w:p w14:paraId="380B10A3" w14:textId="584A1314" w:rsidR="004A24A4" w:rsidRPr="00A44CE7" w:rsidRDefault="0089276D" w:rsidP="00E404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2005-2010: </w:t>
      </w:r>
      <w:r w:rsidR="00CC0E63" w:rsidRPr="00A44CE7">
        <w:rPr>
          <w:rFonts w:ascii="Constantia" w:hAnsi="Constantia"/>
          <w:b/>
        </w:rPr>
        <w:t>Deputy Chief, Criminal Division</w:t>
      </w:r>
      <w:r w:rsidR="00E40482" w:rsidRPr="00A44CE7">
        <w:rPr>
          <w:rFonts w:ascii="Constantia" w:hAnsi="Constantia"/>
          <w:b/>
        </w:rPr>
        <w:t xml:space="preserve"> supervised </w:t>
      </w:r>
      <w:r w:rsidR="00CC0E63" w:rsidRPr="00A44CE7">
        <w:rPr>
          <w:rFonts w:ascii="Constantia" w:hAnsi="Constantia"/>
          <w:b/>
        </w:rPr>
        <w:t xml:space="preserve">prosecutions in the </w:t>
      </w:r>
      <w:r w:rsidR="00E40482" w:rsidRPr="00A44CE7">
        <w:rPr>
          <w:rFonts w:ascii="Constantia" w:hAnsi="Constantia"/>
          <w:b/>
        </w:rPr>
        <w:t>C</w:t>
      </w:r>
      <w:r w:rsidR="00CC0E63" w:rsidRPr="00A44CE7">
        <w:rPr>
          <w:rFonts w:ascii="Constantia" w:hAnsi="Constantia"/>
          <w:b/>
        </w:rPr>
        <w:t xml:space="preserve">riminal </w:t>
      </w:r>
      <w:r w:rsidR="00E40482" w:rsidRPr="00A44CE7">
        <w:rPr>
          <w:rFonts w:ascii="Constantia" w:hAnsi="Constantia"/>
          <w:b/>
        </w:rPr>
        <w:t>D</w:t>
      </w:r>
      <w:r w:rsidR="00CC0E63" w:rsidRPr="00A44CE7">
        <w:rPr>
          <w:rFonts w:ascii="Constantia" w:hAnsi="Constantia"/>
          <w:b/>
        </w:rPr>
        <w:t>ivision</w:t>
      </w:r>
      <w:r w:rsidR="00A90C02">
        <w:rPr>
          <w:rFonts w:ascii="Constantia" w:hAnsi="Constantia"/>
          <w:b/>
        </w:rPr>
        <w:t>.</w:t>
      </w:r>
    </w:p>
    <w:p w14:paraId="2161FAAA" w14:textId="6D163AD7" w:rsidR="00E40482" w:rsidRPr="00A44CE7" w:rsidRDefault="0089276D" w:rsidP="00E404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2006-2010: </w:t>
      </w:r>
      <w:r w:rsidR="004A24A4" w:rsidRPr="00A44CE7">
        <w:rPr>
          <w:rFonts w:ascii="Constantia" w:hAnsi="Constantia"/>
          <w:b/>
        </w:rPr>
        <w:t>C</w:t>
      </w:r>
      <w:r w:rsidR="006B4741" w:rsidRPr="00A44CE7">
        <w:rPr>
          <w:rFonts w:ascii="Constantia" w:hAnsi="Constantia"/>
          <w:b/>
        </w:rPr>
        <w:t xml:space="preserve">oordinator of the </w:t>
      </w:r>
      <w:r w:rsidR="006B4741" w:rsidRPr="00A44CE7">
        <w:rPr>
          <w:rFonts w:ascii="Constantia" w:hAnsi="Constantia"/>
          <w:b/>
          <w:i/>
          <w:iCs/>
        </w:rPr>
        <w:t>222 Corridor Anti-Gang Initiative</w:t>
      </w:r>
      <w:r w:rsidR="006B4741" w:rsidRPr="00A44CE7">
        <w:rPr>
          <w:rFonts w:ascii="Constantia" w:hAnsi="Constantia"/>
          <w:b/>
        </w:rPr>
        <w:t>, the first DOJ sponsored initiative involving six sites across the U.S. to bring together law enforcement, prevention, and reentry efforts in one program.</w:t>
      </w:r>
      <w:r w:rsidR="00CC0E63" w:rsidRPr="00A44CE7">
        <w:rPr>
          <w:rFonts w:ascii="Constantia" w:hAnsi="Constantia"/>
          <w:b/>
        </w:rPr>
        <w:t xml:space="preserve"> </w:t>
      </w:r>
      <w:r w:rsidR="00F8599E" w:rsidRPr="00A44CE7">
        <w:rPr>
          <w:rFonts w:ascii="Constantia" w:hAnsi="Constantia"/>
          <w:b/>
        </w:rPr>
        <w:t xml:space="preserve">The initiative </w:t>
      </w:r>
      <w:r w:rsidR="003D4BCE" w:rsidRPr="00A44CE7">
        <w:rPr>
          <w:rFonts w:ascii="Constantia" w:hAnsi="Constantia"/>
          <w:b/>
        </w:rPr>
        <w:t xml:space="preserve">focused on </w:t>
      </w:r>
      <w:r w:rsidR="00123E07" w:rsidRPr="00A44CE7">
        <w:rPr>
          <w:rFonts w:ascii="Constantia" w:hAnsi="Constantia"/>
          <w:b/>
        </w:rPr>
        <w:t xml:space="preserve">reducing </w:t>
      </w:r>
      <w:r w:rsidR="003D4BCE" w:rsidRPr="00A44CE7">
        <w:rPr>
          <w:rFonts w:ascii="Constantia" w:hAnsi="Constantia"/>
          <w:b/>
        </w:rPr>
        <w:t xml:space="preserve">gang violence in the 222 </w:t>
      </w:r>
      <w:r w:rsidR="00797131">
        <w:rPr>
          <w:rFonts w:ascii="Constantia" w:hAnsi="Constantia"/>
          <w:b/>
        </w:rPr>
        <w:t>C</w:t>
      </w:r>
      <w:r w:rsidR="003D4BCE" w:rsidRPr="00A44CE7">
        <w:rPr>
          <w:rFonts w:ascii="Constantia" w:hAnsi="Constantia"/>
          <w:b/>
        </w:rPr>
        <w:t xml:space="preserve">orridor spanning </w:t>
      </w:r>
      <w:r w:rsidR="0065404A" w:rsidRPr="00A44CE7">
        <w:rPr>
          <w:rFonts w:ascii="Constantia" w:hAnsi="Constantia"/>
          <w:b/>
        </w:rPr>
        <w:t xml:space="preserve">six counties and seven cities from </w:t>
      </w:r>
      <w:r w:rsidR="003D4BCE" w:rsidRPr="00A44CE7">
        <w:rPr>
          <w:rFonts w:ascii="Constantia" w:hAnsi="Constantia"/>
          <w:b/>
        </w:rPr>
        <w:t xml:space="preserve">Easton to Harrisburg and </w:t>
      </w:r>
      <w:r w:rsidR="00C2319D" w:rsidRPr="00A44CE7">
        <w:rPr>
          <w:rFonts w:ascii="Constantia" w:hAnsi="Constantia"/>
          <w:b/>
        </w:rPr>
        <w:t>inclu</w:t>
      </w:r>
      <w:r w:rsidR="0065404A" w:rsidRPr="00A44CE7">
        <w:rPr>
          <w:rFonts w:ascii="Constantia" w:hAnsi="Constantia"/>
          <w:b/>
        </w:rPr>
        <w:t>ded</w:t>
      </w:r>
      <w:r w:rsidR="00C2319D" w:rsidRPr="00A44CE7">
        <w:rPr>
          <w:rFonts w:ascii="Constantia" w:hAnsi="Constantia"/>
          <w:b/>
        </w:rPr>
        <w:t xml:space="preserve"> creating 6 violence prevention programs working with the mayors of Easton, Bethlehem, Allentown, Reading, Lancaster, and York</w:t>
      </w:r>
      <w:r w:rsidR="00123E07" w:rsidRPr="00A44CE7">
        <w:rPr>
          <w:rFonts w:ascii="Constantia" w:hAnsi="Constantia"/>
          <w:b/>
        </w:rPr>
        <w:t xml:space="preserve"> and creating </w:t>
      </w:r>
      <w:r w:rsidR="0065404A" w:rsidRPr="00A44CE7">
        <w:rPr>
          <w:rFonts w:ascii="Constantia" w:hAnsi="Constantia"/>
          <w:b/>
        </w:rPr>
        <w:t xml:space="preserve">the </w:t>
      </w:r>
      <w:r w:rsidR="009F6880" w:rsidRPr="00A44CE7">
        <w:rPr>
          <w:rFonts w:ascii="Constantia" w:hAnsi="Constantia"/>
          <w:b/>
        </w:rPr>
        <w:t xml:space="preserve">first ever </w:t>
      </w:r>
      <w:r w:rsidR="00E95B36">
        <w:rPr>
          <w:rFonts w:ascii="Constantia" w:hAnsi="Constantia"/>
          <w:b/>
        </w:rPr>
        <w:t xml:space="preserve">federal-sponsored </w:t>
      </w:r>
      <w:r w:rsidR="009F6880" w:rsidRPr="00A44CE7">
        <w:rPr>
          <w:rFonts w:ascii="Constantia" w:hAnsi="Constantia"/>
          <w:b/>
        </w:rPr>
        <w:t>reentry programs in the Lehigh Valley and in Lancaster and Berks Counties.</w:t>
      </w:r>
    </w:p>
    <w:p w14:paraId="46DA1018" w14:textId="7D9A23B5" w:rsidR="00E40482" w:rsidRPr="00A44CE7" w:rsidRDefault="00B716D9" w:rsidP="00E404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lastRenderedPageBreak/>
        <w:t>2002-2005: Chief</w:t>
      </w:r>
      <w:r w:rsidR="00CC0E63" w:rsidRPr="00A44CE7">
        <w:rPr>
          <w:rFonts w:ascii="Constantia" w:hAnsi="Constantia"/>
          <w:b/>
        </w:rPr>
        <w:t xml:space="preserve"> of Firearms Section, Project Safe Neighborhoods Coordinator; </w:t>
      </w:r>
      <w:r>
        <w:rPr>
          <w:rFonts w:ascii="Constantia" w:hAnsi="Constantia"/>
          <w:b/>
        </w:rPr>
        <w:t xml:space="preserve">and </w:t>
      </w:r>
      <w:r w:rsidR="008F75E3" w:rsidRPr="00A44CE7">
        <w:rPr>
          <w:rFonts w:ascii="Constantia" w:hAnsi="Constantia"/>
          <w:b/>
        </w:rPr>
        <w:t>Anti-Violence Coordinator</w:t>
      </w:r>
      <w:r w:rsidR="006B4741" w:rsidRPr="00A44CE7">
        <w:rPr>
          <w:rFonts w:ascii="Constantia" w:hAnsi="Constantia"/>
          <w:b/>
        </w:rPr>
        <w:t>.</w:t>
      </w:r>
      <w:r w:rsidR="00BC05BE" w:rsidRPr="00A44CE7">
        <w:rPr>
          <w:rFonts w:ascii="Constantia" w:hAnsi="Constantia"/>
          <w:b/>
        </w:rPr>
        <w:t xml:space="preserve"> </w:t>
      </w:r>
    </w:p>
    <w:p w14:paraId="2F1682D6" w14:textId="6924728A" w:rsidR="00701851" w:rsidRPr="00A44CE7" w:rsidRDefault="00D8759D" w:rsidP="00E404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Beginning in 2010, c</w:t>
      </w:r>
      <w:r w:rsidR="00BC05BE" w:rsidRPr="00A44CE7">
        <w:rPr>
          <w:rFonts w:ascii="Constantia" w:hAnsi="Constantia"/>
          <w:b/>
        </w:rPr>
        <w:t>reated innovative violence prevention programs in Philadelphia schools</w:t>
      </w:r>
      <w:r w:rsidR="00643E30" w:rsidRPr="00A44CE7">
        <w:rPr>
          <w:rFonts w:ascii="Constantia" w:hAnsi="Constantia"/>
          <w:b/>
        </w:rPr>
        <w:t>:</w:t>
      </w:r>
      <w:r w:rsidR="00337CAE">
        <w:rPr>
          <w:rFonts w:ascii="Constantia" w:hAnsi="Constantia"/>
          <w:b/>
        </w:rPr>
        <w:t xml:space="preserve"> </w:t>
      </w:r>
    </w:p>
    <w:p w14:paraId="35E36601" w14:textId="77263508" w:rsidR="00701851" w:rsidRPr="00A44CE7" w:rsidRDefault="00643E30" w:rsidP="00701851">
      <w:pPr>
        <w:pStyle w:val="ListParagraph"/>
        <w:numPr>
          <w:ilvl w:val="1"/>
          <w:numId w:val="4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I</w:t>
      </w:r>
      <w:r w:rsidR="00E40482" w:rsidRPr="00A44CE7">
        <w:rPr>
          <w:rFonts w:ascii="Constantia" w:hAnsi="Constantia"/>
          <w:b/>
        </w:rPr>
        <w:t>mplement</w:t>
      </w:r>
      <w:r w:rsidRPr="00A44CE7">
        <w:rPr>
          <w:rFonts w:ascii="Constantia" w:hAnsi="Constantia"/>
          <w:b/>
        </w:rPr>
        <w:t>ed</w:t>
      </w:r>
      <w:r w:rsidR="00E40482" w:rsidRPr="00A44CE7">
        <w:rPr>
          <w:rFonts w:ascii="Constantia" w:hAnsi="Constantia"/>
          <w:b/>
        </w:rPr>
        <w:t xml:space="preserve"> the “Voices of Youth Program” for</w:t>
      </w:r>
      <w:r w:rsidR="00337CAE">
        <w:rPr>
          <w:rFonts w:ascii="Constantia" w:hAnsi="Constantia"/>
          <w:b/>
        </w:rPr>
        <w:t xml:space="preserve"> selected Philadelphia </w:t>
      </w:r>
      <w:r w:rsidR="00E40482" w:rsidRPr="00A44CE7">
        <w:rPr>
          <w:rFonts w:ascii="Constantia" w:hAnsi="Constantia"/>
          <w:b/>
        </w:rPr>
        <w:t>high School students</w:t>
      </w:r>
      <w:r w:rsidR="00D8759D" w:rsidRPr="00A44CE7">
        <w:rPr>
          <w:rFonts w:ascii="Constantia" w:hAnsi="Constantia"/>
          <w:b/>
        </w:rPr>
        <w:t xml:space="preserve"> that included funding for film programs</w:t>
      </w:r>
      <w:r w:rsidR="007D5580" w:rsidRPr="00A44CE7">
        <w:rPr>
          <w:rFonts w:ascii="Constantia" w:hAnsi="Constantia"/>
          <w:b/>
        </w:rPr>
        <w:t>;</w:t>
      </w:r>
      <w:r w:rsidR="00E40482" w:rsidRPr="00A44CE7">
        <w:rPr>
          <w:rFonts w:ascii="Constantia" w:hAnsi="Constantia"/>
          <w:b/>
        </w:rPr>
        <w:t xml:space="preserve"> </w:t>
      </w:r>
    </w:p>
    <w:p w14:paraId="29C90581" w14:textId="05193E2D" w:rsidR="00701851" w:rsidRPr="00A44CE7" w:rsidRDefault="00643E30" w:rsidP="00701851">
      <w:pPr>
        <w:pStyle w:val="ListParagraph"/>
        <w:numPr>
          <w:ilvl w:val="1"/>
          <w:numId w:val="4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F</w:t>
      </w:r>
      <w:r w:rsidR="00701851" w:rsidRPr="00A44CE7">
        <w:rPr>
          <w:rFonts w:ascii="Constantia" w:hAnsi="Constantia"/>
          <w:b/>
        </w:rPr>
        <w:t xml:space="preserve">acilitated </w:t>
      </w:r>
      <w:r w:rsidR="00E40482" w:rsidRPr="00A44CE7">
        <w:rPr>
          <w:rFonts w:ascii="Constantia" w:hAnsi="Constantia"/>
          <w:b/>
        </w:rPr>
        <w:t>Strawberry Mansion High School</w:t>
      </w:r>
      <w:r w:rsidR="00701851" w:rsidRPr="00A44CE7">
        <w:rPr>
          <w:rFonts w:ascii="Constantia" w:hAnsi="Constantia"/>
          <w:b/>
        </w:rPr>
        <w:t xml:space="preserve"> getting its </w:t>
      </w:r>
      <w:r w:rsidR="00E40482" w:rsidRPr="00A44CE7">
        <w:rPr>
          <w:rFonts w:ascii="Constantia" w:hAnsi="Constantia"/>
          <w:b/>
        </w:rPr>
        <w:t>first football team in its</w:t>
      </w:r>
      <w:r w:rsidR="00D8759D" w:rsidRPr="00A44CE7">
        <w:rPr>
          <w:rFonts w:ascii="Constantia" w:hAnsi="Constantia"/>
          <w:b/>
        </w:rPr>
        <w:t xml:space="preserve"> </w:t>
      </w:r>
      <w:r w:rsidR="00603A93" w:rsidRPr="00A44CE7">
        <w:rPr>
          <w:rFonts w:ascii="Constantia" w:hAnsi="Constantia"/>
          <w:b/>
        </w:rPr>
        <w:t>50-year</w:t>
      </w:r>
      <w:r w:rsidR="00D8759D" w:rsidRPr="00A44CE7">
        <w:rPr>
          <w:rFonts w:ascii="Constantia" w:hAnsi="Constantia"/>
          <w:b/>
        </w:rPr>
        <w:t xml:space="preserve"> history; </w:t>
      </w:r>
    </w:p>
    <w:p w14:paraId="2A41A6F8" w14:textId="68160184" w:rsidR="00701851" w:rsidRPr="00A44CE7" w:rsidRDefault="00643E30" w:rsidP="00701851">
      <w:pPr>
        <w:pStyle w:val="ListParagraph"/>
        <w:numPr>
          <w:ilvl w:val="1"/>
          <w:numId w:val="4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E</w:t>
      </w:r>
      <w:r w:rsidR="00D8759D" w:rsidRPr="00A44CE7">
        <w:rPr>
          <w:rFonts w:ascii="Constantia" w:hAnsi="Constantia"/>
          <w:b/>
        </w:rPr>
        <w:t>xpan</w:t>
      </w:r>
      <w:r w:rsidRPr="00A44CE7">
        <w:rPr>
          <w:rFonts w:ascii="Constantia" w:hAnsi="Constantia"/>
          <w:b/>
        </w:rPr>
        <w:t>ded</w:t>
      </w:r>
      <w:r w:rsidR="00E40482" w:rsidRPr="00A44CE7">
        <w:rPr>
          <w:rFonts w:ascii="Constantia" w:hAnsi="Constantia"/>
          <w:b/>
        </w:rPr>
        <w:t xml:space="preserve"> Youth Courts in the city of Chester and Philadelphia</w:t>
      </w:r>
      <w:r w:rsidR="00D8759D" w:rsidRPr="00A44CE7">
        <w:rPr>
          <w:rFonts w:ascii="Constantia" w:hAnsi="Constantia"/>
          <w:b/>
        </w:rPr>
        <w:t>;</w:t>
      </w:r>
    </w:p>
    <w:p w14:paraId="6EE70CF6" w14:textId="004A577E" w:rsidR="00701851" w:rsidRPr="00A44CE7" w:rsidRDefault="00417628" w:rsidP="00701851">
      <w:pPr>
        <w:pStyle w:val="ListParagraph"/>
        <w:numPr>
          <w:ilvl w:val="1"/>
          <w:numId w:val="4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Facilitated</w:t>
      </w:r>
      <w:r w:rsidR="00741CAA" w:rsidRPr="00A44CE7">
        <w:rPr>
          <w:rFonts w:ascii="Constantia" w:hAnsi="Constantia"/>
          <w:b/>
        </w:rPr>
        <w:t xml:space="preserve"> </w:t>
      </w:r>
      <w:r w:rsidR="00356084" w:rsidRPr="00A44CE7">
        <w:rPr>
          <w:rFonts w:ascii="Constantia" w:hAnsi="Constantia"/>
          <w:b/>
        </w:rPr>
        <w:t xml:space="preserve">bringing </w:t>
      </w:r>
      <w:r w:rsidR="006E28DD" w:rsidRPr="00A44CE7">
        <w:rPr>
          <w:rFonts w:ascii="Constantia" w:hAnsi="Constantia"/>
          <w:b/>
        </w:rPr>
        <w:t>arts programs in</w:t>
      </w:r>
      <w:r w:rsidR="00356084" w:rsidRPr="00A44CE7">
        <w:rPr>
          <w:rFonts w:ascii="Constantia" w:hAnsi="Constantia"/>
          <w:b/>
        </w:rPr>
        <w:t>to</w:t>
      </w:r>
      <w:r w:rsidR="006E28DD" w:rsidRPr="00A44CE7">
        <w:rPr>
          <w:rFonts w:ascii="Constantia" w:hAnsi="Constantia"/>
          <w:b/>
        </w:rPr>
        <w:t xml:space="preserve"> north Philadelphia elementary schools by the </w:t>
      </w:r>
      <w:r w:rsidR="00D8759D" w:rsidRPr="00A44CE7">
        <w:rPr>
          <w:rFonts w:ascii="Constantia" w:hAnsi="Constantia"/>
          <w:b/>
        </w:rPr>
        <w:t xml:space="preserve">Pennsylvania Ballet and Philadelphia Orchestra </w:t>
      </w:r>
      <w:r w:rsidR="00701851" w:rsidRPr="00A44CE7">
        <w:rPr>
          <w:rFonts w:ascii="Constantia" w:hAnsi="Constantia"/>
          <w:b/>
        </w:rPr>
        <w:t xml:space="preserve">to teach dance and </w:t>
      </w:r>
      <w:r w:rsidR="00B519F7">
        <w:rPr>
          <w:rFonts w:ascii="Constantia" w:hAnsi="Constantia"/>
          <w:b/>
        </w:rPr>
        <w:t xml:space="preserve">instrumental </w:t>
      </w:r>
      <w:r w:rsidR="00701851" w:rsidRPr="00A44CE7">
        <w:rPr>
          <w:rFonts w:ascii="Constantia" w:hAnsi="Constantia"/>
          <w:b/>
        </w:rPr>
        <w:t>music</w:t>
      </w:r>
      <w:r w:rsidR="007D5580" w:rsidRPr="00A44CE7">
        <w:rPr>
          <w:rFonts w:ascii="Constantia" w:hAnsi="Constantia"/>
          <w:b/>
        </w:rPr>
        <w:t>;</w:t>
      </w:r>
      <w:r w:rsidR="00A87327" w:rsidRPr="00A44CE7">
        <w:rPr>
          <w:rFonts w:ascii="Constantia" w:hAnsi="Constantia"/>
          <w:b/>
        </w:rPr>
        <w:t xml:space="preserve"> </w:t>
      </w:r>
    </w:p>
    <w:p w14:paraId="36A8355F" w14:textId="12CF8A3A" w:rsidR="00E40482" w:rsidRPr="00A44CE7" w:rsidRDefault="007D5580" w:rsidP="00701851">
      <w:pPr>
        <w:pStyle w:val="ListParagraph"/>
        <w:numPr>
          <w:ilvl w:val="1"/>
          <w:numId w:val="4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W</w:t>
      </w:r>
      <w:r w:rsidR="00A87327" w:rsidRPr="00A44CE7">
        <w:rPr>
          <w:rFonts w:ascii="Constantia" w:hAnsi="Constantia"/>
          <w:b/>
        </w:rPr>
        <w:t>orked with the Philadelphia School District to reopen shutter</w:t>
      </w:r>
      <w:r w:rsidR="000C66A5" w:rsidRPr="00A44CE7">
        <w:rPr>
          <w:rFonts w:ascii="Constantia" w:hAnsi="Constantia"/>
          <w:b/>
        </w:rPr>
        <w:t>e</w:t>
      </w:r>
      <w:r w:rsidR="00A87327" w:rsidRPr="00A44CE7">
        <w:rPr>
          <w:rFonts w:ascii="Constantia" w:hAnsi="Constantia"/>
          <w:b/>
        </w:rPr>
        <w:t>d L.P. Hill, an elementary school attached to Strawberry Mansion H</w:t>
      </w:r>
      <w:r w:rsidR="000C66A5" w:rsidRPr="00A44CE7">
        <w:rPr>
          <w:rFonts w:ascii="Constantia" w:hAnsi="Constantia"/>
          <w:b/>
        </w:rPr>
        <w:t xml:space="preserve">igh School, to serve as the </w:t>
      </w:r>
      <w:r w:rsidR="00A87327" w:rsidRPr="00A44CE7">
        <w:rPr>
          <w:rFonts w:ascii="Constantia" w:hAnsi="Constantia"/>
          <w:b/>
        </w:rPr>
        <w:t xml:space="preserve">community center and facilitated organizations using the former school including 100 staff with NE Treatment Center and </w:t>
      </w:r>
      <w:r w:rsidR="000C66A5" w:rsidRPr="00A44CE7">
        <w:rPr>
          <w:rFonts w:ascii="Constantia" w:hAnsi="Constantia"/>
          <w:b/>
        </w:rPr>
        <w:t xml:space="preserve">the complete renovation of the gym to serve as </w:t>
      </w:r>
      <w:r w:rsidR="00337644" w:rsidRPr="00A44CE7">
        <w:rPr>
          <w:rFonts w:ascii="Constantia" w:hAnsi="Constantia"/>
          <w:b/>
        </w:rPr>
        <w:t>the Strawberry Mansion P</w:t>
      </w:r>
      <w:r w:rsidR="000C66A5" w:rsidRPr="00A44CE7">
        <w:rPr>
          <w:rFonts w:ascii="Constantia" w:hAnsi="Constantia"/>
          <w:b/>
        </w:rPr>
        <w:t>olice Athletic League center.</w:t>
      </w:r>
    </w:p>
    <w:p w14:paraId="6E145061" w14:textId="6A9C73D6" w:rsidR="00E40482" w:rsidRPr="00A44CE7" w:rsidRDefault="00D8759D" w:rsidP="00E404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In 2011, created and implemented the “Sports for Juvenile Justice” (SJJ) program</w:t>
      </w:r>
      <w:r w:rsidR="00D17F05">
        <w:rPr>
          <w:rFonts w:ascii="Constantia" w:hAnsi="Constantia"/>
          <w:b/>
        </w:rPr>
        <w:t xml:space="preserve">, </w:t>
      </w:r>
      <w:r w:rsidRPr="00A44CE7">
        <w:rPr>
          <w:rFonts w:ascii="Constantia" w:hAnsi="Constantia"/>
          <w:b/>
        </w:rPr>
        <w:t xml:space="preserve">to enable </w:t>
      </w:r>
      <w:r w:rsidR="00F303F1">
        <w:rPr>
          <w:rFonts w:ascii="Constantia" w:hAnsi="Constantia"/>
          <w:b/>
        </w:rPr>
        <w:t xml:space="preserve">more than 1,500 </w:t>
      </w:r>
      <w:r w:rsidRPr="00A44CE7">
        <w:rPr>
          <w:rFonts w:ascii="Constantia" w:hAnsi="Constantia"/>
          <w:b/>
        </w:rPr>
        <w:t>juveniles in Philadelphia</w:t>
      </w:r>
      <w:r w:rsidR="00CE4E42">
        <w:rPr>
          <w:rFonts w:ascii="Constantia" w:hAnsi="Constantia"/>
          <w:b/>
        </w:rPr>
        <w:t>’s</w:t>
      </w:r>
      <w:r w:rsidRPr="00A44CE7">
        <w:rPr>
          <w:rFonts w:ascii="Constantia" w:hAnsi="Constantia"/>
          <w:b/>
        </w:rPr>
        <w:t xml:space="preserve"> juvenile justice system to receive sports training and mentoring by organizations in the Philadelphia Youth Sports Collaborative. In 2013, SJJ received an international award as best new program</w:t>
      </w:r>
      <w:r w:rsidR="00A87327" w:rsidRPr="00A44CE7">
        <w:rPr>
          <w:rFonts w:ascii="Constantia" w:hAnsi="Constantia"/>
          <w:b/>
        </w:rPr>
        <w:t>.</w:t>
      </w:r>
    </w:p>
    <w:p w14:paraId="1C5C9566" w14:textId="7A46938D" w:rsidR="00D8759D" w:rsidRPr="00A44CE7" w:rsidRDefault="00D8759D" w:rsidP="00E404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Beginning in 2010, created task forces to focus on issues of concern to the Arab, Musl</w:t>
      </w:r>
      <w:r w:rsidR="00A87327" w:rsidRPr="00A44CE7">
        <w:rPr>
          <w:rFonts w:ascii="Constantia" w:hAnsi="Constantia"/>
          <w:b/>
        </w:rPr>
        <w:t>im, Sikh, and Asian communities,</w:t>
      </w:r>
      <w:r w:rsidRPr="00A44CE7">
        <w:rPr>
          <w:rFonts w:ascii="Constantia" w:hAnsi="Constantia"/>
          <w:b/>
        </w:rPr>
        <w:t xml:space="preserve"> the disability community, the LGBT community</w:t>
      </w:r>
      <w:r w:rsidR="00701851" w:rsidRPr="00A44CE7">
        <w:rPr>
          <w:rFonts w:ascii="Constantia" w:hAnsi="Constantia"/>
          <w:b/>
        </w:rPr>
        <w:t>, and the Strawberry Mansion Faith Based Community</w:t>
      </w:r>
      <w:r w:rsidR="00AB5C48" w:rsidRPr="00A44CE7">
        <w:rPr>
          <w:rFonts w:ascii="Constantia" w:hAnsi="Constantia"/>
          <w:b/>
        </w:rPr>
        <w:t>.</w:t>
      </w:r>
    </w:p>
    <w:p w14:paraId="26DC1CC8" w14:textId="70802A2C" w:rsidR="00A87327" w:rsidRPr="00A44CE7" w:rsidRDefault="00A87327" w:rsidP="00E404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Beginning in 2</w:t>
      </w:r>
      <w:r w:rsidR="000C66A5" w:rsidRPr="00A44CE7">
        <w:rPr>
          <w:rFonts w:ascii="Constantia" w:hAnsi="Constantia"/>
          <w:b/>
        </w:rPr>
        <w:t>013, assisted Ceasefire PA and Mothers in Charge to hold annual memorials</w:t>
      </w:r>
      <w:r w:rsidR="00701851" w:rsidRPr="00A44CE7">
        <w:rPr>
          <w:rFonts w:ascii="Constantia" w:hAnsi="Constantia"/>
          <w:b/>
        </w:rPr>
        <w:t xml:space="preserve"> for</w:t>
      </w:r>
      <w:r w:rsidR="000C66A5" w:rsidRPr="00A44CE7">
        <w:rPr>
          <w:rFonts w:ascii="Constantia" w:hAnsi="Constantia"/>
          <w:b/>
        </w:rPr>
        <w:t xml:space="preserve"> victims of gun violence on the anniversary of the Sandy Hook tragedy.</w:t>
      </w:r>
    </w:p>
    <w:p w14:paraId="6548FD5F" w14:textId="446CE990" w:rsidR="00CC0E63" w:rsidRPr="00A44CE7" w:rsidRDefault="00D8759D" w:rsidP="00E404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 xml:space="preserve">Beginning in 2011, introduced trauma-informed policy </w:t>
      </w:r>
      <w:r w:rsidR="00D325D7" w:rsidRPr="00A44CE7">
        <w:rPr>
          <w:rFonts w:ascii="Constantia" w:hAnsi="Constantia"/>
          <w:b/>
        </w:rPr>
        <w:t xml:space="preserve">and practice </w:t>
      </w:r>
      <w:r w:rsidRPr="00A44CE7">
        <w:rPr>
          <w:rFonts w:ascii="Constantia" w:hAnsi="Constantia"/>
          <w:b/>
        </w:rPr>
        <w:t>to the Philadelphia Police Department, Federal Probation, and the U.S. Department of Justice</w:t>
      </w:r>
      <w:r w:rsidR="00D325D7" w:rsidRPr="00A44CE7">
        <w:rPr>
          <w:rFonts w:ascii="Constantia" w:hAnsi="Constantia"/>
          <w:b/>
        </w:rPr>
        <w:t>;</w:t>
      </w:r>
      <w:r w:rsidRPr="00A44CE7">
        <w:rPr>
          <w:rFonts w:ascii="Constantia" w:hAnsi="Constantia"/>
          <w:b/>
        </w:rPr>
        <w:t xml:space="preserve"> </w:t>
      </w:r>
      <w:r w:rsidR="000228DA">
        <w:rPr>
          <w:rFonts w:ascii="Constantia" w:hAnsi="Constantia"/>
          <w:b/>
        </w:rPr>
        <w:t xml:space="preserve">in 2014, </w:t>
      </w:r>
      <w:r w:rsidR="00701851" w:rsidRPr="00A44CE7">
        <w:rPr>
          <w:rFonts w:ascii="Constantia" w:hAnsi="Constantia"/>
          <w:b/>
        </w:rPr>
        <w:t xml:space="preserve">obtained funding for a trauma-informed program in the Strawberry Mansion community; </w:t>
      </w:r>
      <w:r w:rsidRPr="00A44CE7">
        <w:rPr>
          <w:rFonts w:ascii="Constantia" w:hAnsi="Constantia"/>
          <w:b/>
        </w:rPr>
        <w:t xml:space="preserve">in 2015, obtained funding for a </w:t>
      </w:r>
      <w:r w:rsidR="00D325D7" w:rsidRPr="00A44CE7">
        <w:rPr>
          <w:rFonts w:ascii="Constantia" w:hAnsi="Constantia"/>
          <w:b/>
        </w:rPr>
        <w:t>trauma-informed policing pilot training</w:t>
      </w:r>
      <w:r w:rsidR="00E37582" w:rsidRPr="00A44CE7">
        <w:rPr>
          <w:rFonts w:ascii="Constantia" w:hAnsi="Constantia"/>
          <w:b/>
        </w:rPr>
        <w:t xml:space="preserve"> to the Philad</w:t>
      </w:r>
      <w:r w:rsidR="00D325D7" w:rsidRPr="00A44CE7">
        <w:rPr>
          <w:rFonts w:ascii="Constantia" w:hAnsi="Constantia"/>
          <w:b/>
        </w:rPr>
        <w:t>elphia Police Department</w:t>
      </w:r>
      <w:r w:rsidR="000C66A5" w:rsidRPr="00A44CE7">
        <w:rPr>
          <w:rFonts w:ascii="Constantia" w:hAnsi="Constantia"/>
          <w:b/>
        </w:rPr>
        <w:t xml:space="preserve">; and in 2015 and 2017 was a co-presenter on </w:t>
      </w:r>
      <w:r w:rsidR="000228DA">
        <w:rPr>
          <w:rFonts w:ascii="Constantia" w:hAnsi="Constantia"/>
          <w:b/>
        </w:rPr>
        <w:t>T</w:t>
      </w:r>
      <w:r w:rsidR="000C66A5" w:rsidRPr="00A44CE7">
        <w:rPr>
          <w:rFonts w:ascii="Constantia" w:hAnsi="Constantia"/>
          <w:b/>
        </w:rPr>
        <w:t>rauma-</w:t>
      </w:r>
      <w:r w:rsidR="000228DA">
        <w:rPr>
          <w:rFonts w:ascii="Constantia" w:hAnsi="Constantia"/>
          <w:b/>
        </w:rPr>
        <w:t>I</w:t>
      </w:r>
      <w:r w:rsidR="000C66A5" w:rsidRPr="00A44CE7">
        <w:rPr>
          <w:rFonts w:ascii="Constantia" w:hAnsi="Constantia"/>
          <w:b/>
        </w:rPr>
        <w:t xml:space="preserve">nformed </w:t>
      </w:r>
      <w:r w:rsidR="000228DA">
        <w:rPr>
          <w:rFonts w:ascii="Constantia" w:hAnsi="Constantia"/>
          <w:b/>
        </w:rPr>
        <w:t>P</w:t>
      </w:r>
      <w:r w:rsidR="000C66A5" w:rsidRPr="00A44CE7">
        <w:rPr>
          <w:rFonts w:ascii="Constantia" w:hAnsi="Constantia"/>
          <w:b/>
        </w:rPr>
        <w:t>olicing in Arkansas and Florida.</w:t>
      </w:r>
    </w:p>
    <w:p w14:paraId="3C2D01C0" w14:textId="77777777" w:rsidR="000C66A5" w:rsidRPr="00A44CE7" w:rsidRDefault="000C66A5" w:rsidP="00E404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</w:rPr>
      </w:pPr>
      <w:r w:rsidRPr="00A44CE7">
        <w:rPr>
          <w:rFonts w:ascii="Constantia" w:hAnsi="Constantia"/>
          <w:b/>
        </w:rPr>
        <w:t>In 2015, was the sole federal prosecutor to participate in a national police wellness and trauma initiative in Washington, D.C.</w:t>
      </w:r>
    </w:p>
    <w:p w14:paraId="25A8ED3B" w14:textId="45A381F0" w:rsidR="00E40482" w:rsidRPr="00A44CE7" w:rsidRDefault="00E40482" w:rsidP="00E404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  <w:i/>
        </w:rPr>
      </w:pPr>
      <w:r w:rsidRPr="00A44CE7">
        <w:rPr>
          <w:rFonts w:ascii="Constantia" w:hAnsi="Constantia"/>
          <w:b/>
        </w:rPr>
        <w:t xml:space="preserve">Obtained funding for and assisted in </w:t>
      </w:r>
      <w:r w:rsidR="00847522" w:rsidRPr="00A44CE7">
        <w:rPr>
          <w:rFonts w:ascii="Constantia" w:hAnsi="Constantia"/>
          <w:b/>
        </w:rPr>
        <w:t xml:space="preserve">the </w:t>
      </w:r>
      <w:r w:rsidR="00517847" w:rsidRPr="00A44CE7">
        <w:rPr>
          <w:rFonts w:ascii="Constantia" w:hAnsi="Constantia"/>
          <w:b/>
        </w:rPr>
        <w:t xml:space="preserve">production and </w:t>
      </w:r>
      <w:r w:rsidRPr="00A44CE7">
        <w:rPr>
          <w:rFonts w:ascii="Constantia" w:hAnsi="Constantia"/>
          <w:b/>
        </w:rPr>
        <w:t xml:space="preserve">editing </w:t>
      </w:r>
      <w:r w:rsidR="00517847" w:rsidRPr="00A44CE7">
        <w:rPr>
          <w:rFonts w:ascii="Constantia" w:hAnsi="Constantia"/>
          <w:b/>
        </w:rPr>
        <w:t xml:space="preserve">of </w:t>
      </w:r>
      <w:r w:rsidRPr="00A44CE7">
        <w:rPr>
          <w:rFonts w:ascii="Constantia" w:hAnsi="Constantia"/>
          <w:b/>
        </w:rPr>
        <w:t xml:space="preserve">the film </w:t>
      </w:r>
      <w:r w:rsidRPr="00A44CE7">
        <w:rPr>
          <w:rFonts w:ascii="Constantia" w:hAnsi="Constantia"/>
          <w:b/>
          <w:i/>
        </w:rPr>
        <w:t>“Pull of Gravity</w:t>
      </w:r>
      <w:r w:rsidR="000C66A5" w:rsidRPr="00A44CE7">
        <w:rPr>
          <w:rFonts w:ascii="Constantia" w:hAnsi="Constantia"/>
          <w:b/>
          <w:i/>
        </w:rPr>
        <w:t>.</w:t>
      </w:r>
      <w:r w:rsidRPr="00A44CE7">
        <w:rPr>
          <w:rFonts w:ascii="Constantia" w:hAnsi="Constantia"/>
          <w:b/>
          <w:i/>
        </w:rPr>
        <w:t xml:space="preserve">” </w:t>
      </w:r>
      <w:r w:rsidRPr="00A44CE7">
        <w:rPr>
          <w:rFonts w:ascii="Constantia" w:hAnsi="Constantia"/>
          <w:b/>
        </w:rPr>
        <w:t>that premiered in the National Constitution Center in Philadelphia in 2013 focusing on the myriad challenges facing reentering citizens upon their release from prison</w:t>
      </w:r>
      <w:r w:rsidR="00A87327" w:rsidRPr="00A44CE7">
        <w:rPr>
          <w:rFonts w:ascii="Constantia" w:hAnsi="Constantia"/>
          <w:b/>
        </w:rPr>
        <w:t>.</w:t>
      </w:r>
    </w:p>
    <w:p w14:paraId="5CA1B90A" w14:textId="589F6957" w:rsidR="00E40482" w:rsidRPr="00A44CE7" w:rsidRDefault="00E40482" w:rsidP="00E40482">
      <w:pPr>
        <w:pStyle w:val="ListParagraph"/>
        <w:numPr>
          <w:ilvl w:val="0"/>
          <w:numId w:val="4"/>
        </w:numPr>
        <w:spacing w:line="240" w:lineRule="auto"/>
        <w:rPr>
          <w:rFonts w:ascii="Constantia" w:hAnsi="Constantia"/>
          <w:b/>
          <w:i/>
        </w:rPr>
      </w:pPr>
      <w:r w:rsidRPr="00A44CE7">
        <w:rPr>
          <w:rFonts w:ascii="Constantia" w:hAnsi="Constantia"/>
          <w:b/>
        </w:rPr>
        <w:t xml:space="preserve">In 2013, helped establish the “Transformational Navigation Project,” an inmate-inspired mentoring program for inmates in the State </w:t>
      </w:r>
      <w:r w:rsidRPr="00A44CE7">
        <w:rPr>
          <w:rFonts w:ascii="Constantia" w:hAnsi="Constantia"/>
          <w:b/>
        </w:rPr>
        <w:lastRenderedPageBreak/>
        <w:t>Correctional Institution at Graterford</w:t>
      </w:r>
      <w:r w:rsidR="000C66A5" w:rsidRPr="00A44CE7">
        <w:rPr>
          <w:rFonts w:ascii="Constantia" w:hAnsi="Constantia"/>
          <w:b/>
        </w:rPr>
        <w:t xml:space="preserve">, which in 2019 expanded to other </w:t>
      </w:r>
      <w:r w:rsidR="004301B9">
        <w:rPr>
          <w:rFonts w:ascii="Constantia" w:hAnsi="Constantia"/>
          <w:b/>
        </w:rPr>
        <w:t>Pennsylvania</w:t>
      </w:r>
      <w:r w:rsidR="000C66A5" w:rsidRPr="00A44CE7">
        <w:rPr>
          <w:rFonts w:ascii="Constantia" w:hAnsi="Constantia"/>
          <w:b/>
        </w:rPr>
        <w:t xml:space="preserve"> correctional institutions</w:t>
      </w:r>
      <w:r w:rsidR="00A87327" w:rsidRPr="00A44CE7">
        <w:rPr>
          <w:rFonts w:ascii="Constantia" w:hAnsi="Constantia"/>
          <w:b/>
        </w:rPr>
        <w:t>.</w:t>
      </w:r>
    </w:p>
    <w:p w14:paraId="43448ED9" w14:textId="759C6630" w:rsidR="00CC0E63" w:rsidRDefault="00CC0E63" w:rsidP="00C005DE">
      <w:pPr>
        <w:spacing w:line="240" w:lineRule="auto"/>
        <w:ind w:left="1440" w:hanging="1440"/>
        <w:rPr>
          <w:rFonts w:ascii="Constantia" w:hAnsi="Constantia"/>
          <w:b/>
          <w:sz w:val="24"/>
          <w:szCs w:val="24"/>
        </w:rPr>
      </w:pPr>
      <w:r w:rsidRPr="00983733">
        <w:rPr>
          <w:rFonts w:ascii="Constantia" w:hAnsi="Constantia"/>
          <w:b/>
          <w:i/>
          <w:iCs/>
          <w:sz w:val="24"/>
          <w:szCs w:val="24"/>
        </w:rPr>
        <w:t>1987-1989</w:t>
      </w:r>
      <w:r w:rsidRPr="00B12F54">
        <w:rPr>
          <w:rFonts w:ascii="Constantia" w:hAnsi="Constantia"/>
          <w:b/>
          <w:sz w:val="24"/>
          <w:szCs w:val="24"/>
        </w:rPr>
        <w:tab/>
      </w:r>
      <w:r w:rsidRPr="00B12F54">
        <w:rPr>
          <w:rFonts w:ascii="Constantia" w:hAnsi="Constantia"/>
          <w:b/>
          <w:i/>
          <w:sz w:val="24"/>
          <w:szCs w:val="24"/>
        </w:rPr>
        <w:t>Ben-Veniste &amp; Shernoff</w:t>
      </w:r>
      <w:r w:rsidRPr="00B12F54">
        <w:rPr>
          <w:rFonts w:ascii="Constantia" w:hAnsi="Constantia"/>
          <w:b/>
          <w:sz w:val="24"/>
          <w:szCs w:val="24"/>
        </w:rPr>
        <w:t xml:space="preserve"> </w:t>
      </w:r>
      <w:r w:rsidR="00A44CE7">
        <w:rPr>
          <w:rFonts w:ascii="Constantia" w:hAnsi="Constantia"/>
          <w:b/>
          <w:sz w:val="24"/>
          <w:szCs w:val="24"/>
        </w:rPr>
        <w:tab/>
      </w:r>
      <w:r w:rsidR="00A44CE7">
        <w:rPr>
          <w:rFonts w:ascii="Constantia" w:hAnsi="Constantia"/>
          <w:b/>
          <w:sz w:val="24"/>
          <w:szCs w:val="24"/>
        </w:rPr>
        <w:tab/>
      </w:r>
      <w:r w:rsidR="00A44CE7">
        <w:rPr>
          <w:rFonts w:ascii="Constantia" w:hAnsi="Constantia"/>
          <w:b/>
          <w:sz w:val="24"/>
          <w:szCs w:val="24"/>
        </w:rPr>
        <w:tab/>
      </w:r>
      <w:r w:rsidR="00A44CE7">
        <w:rPr>
          <w:rFonts w:ascii="Constantia" w:hAnsi="Constantia"/>
          <w:b/>
          <w:sz w:val="24"/>
          <w:szCs w:val="24"/>
        </w:rPr>
        <w:tab/>
      </w:r>
      <w:r w:rsidR="00A44CE7">
        <w:rPr>
          <w:rFonts w:ascii="Constantia" w:hAnsi="Constantia"/>
          <w:b/>
          <w:sz w:val="24"/>
          <w:szCs w:val="24"/>
        </w:rPr>
        <w:tab/>
      </w:r>
      <w:r w:rsidR="00A44CE7">
        <w:rPr>
          <w:rFonts w:ascii="Constantia" w:hAnsi="Constantia"/>
          <w:b/>
          <w:sz w:val="24"/>
          <w:szCs w:val="24"/>
        </w:rPr>
        <w:tab/>
        <w:t xml:space="preserve">        </w:t>
      </w:r>
      <w:r w:rsidRPr="001E08D3">
        <w:rPr>
          <w:rFonts w:ascii="Constantia" w:hAnsi="Constantia"/>
          <w:b/>
        </w:rPr>
        <w:t>Associate handling criminal and civil matters.</w:t>
      </w:r>
    </w:p>
    <w:p w14:paraId="3828E8FC" w14:textId="77777777" w:rsidR="00C222BE" w:rsidRPr="001E08D3" w:rsidRDefault="00C222BE" w:rsidP="00C005DE">
      <w:pPr>
        <w:spacing w:line="240" w:lineRule="auto"/>
        <w:ind w:left="1440" w:hanging="1440"/>
        <w:rPr>
          <w:rFonts w:ascii="Constantia" w:hAnsi="Constantia"/>
          <w:b/>
        </w:rPr>
      </w:pPr>
      <w:r w:rsidRPr="00983733">
        <w:rPr>
          <w:rFonts w:ascii="Constantia" w:hAnsi="Constantia"/>
          <w:b/>
          <w:i/>
          <w:iCs/>
          <w:sz w:val="24"/>
          <w:szCs w:val="24"/>
        </w:rPr>
        <w:t>1988</w:t>
      </w:r>
      <w:r w:rsidRPr="00B12F54">
        <w:rPr>
          <w:rFonts w:ascii="Constantia" w:hAnsi="Constantia"/>
          <w:b/>
          <w:sz w:val="24"/>
          <w:szCs w:val="24"/>
        </w:rPr>
        <w:tab/>
      </w:r>
      <w:r w:rsidRPr="00B12F54">
        <w:rPr>
          <w:rFonts w:ascii="Constantia" w:hAnsi="Constantia"/>
          <w:b/>
          <w:i/>
          <w:iCs/>
          <w:sz w:val="24"/>
          <w:szCs w:val="24"/>
        </w:rPr>
        <w:t>U.S. Presidential Campaign</w:t>
      </w:r>
      <w:r w:rsidRPr="00B12F54">
        <w:rPr>
          <w:rFonts w:ascii="Constantia" w:hAnsi="Constantia"/>
          <w:b/>
          <w:sz w:val="24"/>
          <w:szCs w:val="24"/>
        </w:rPr>
        <w:t xml:space="preserve"> – </w:t>
      </w:r>
      <w:r w:rsidRPr="001E08D3">
        <w:rPr>
          <w:rFonts w:ascii="Constantia" w:hAnsi="Constantia"/>
          <w:b/>
        </w:rPr>
        <w:t xml:space="preserve">Volunteer for </w:t>
      </w:r>
      <w:r w:rsidR="00E37582" w:rsidRPr="001E08D3">
        <w:rPr>
          <w:rFonts w:ascii="Constantia" w:hAnsi="Constantia"/>
          <w:b/>
        </w:rPr>
        <w:t>D</w:t>
      </w:r>
      <w:r w:rsidRPr="001E08D3">
        <w:rPr>
          <w:rFonts w:ascii="Constantia" w:hAnsi="Constantia"/>
          <w:b/>
        </w:rPr>
        <w:t>emocratic party</w:t>
      </w:r>
    </w:p>
    <w:p w14:paraId="147ED056" w14:textId="6717F27D" w:rsidR="00C005DE" w:rsidRPr="001E08D3" w:rsidRDefault="00C005DE" w:rsidP="00CC0E63">
      <w:pPr>
        <w:spacing w:line="240" w:lineRule="auto"/>
        <w:ind w:left="1440" w:hanging="1440"/>
        <w:rPr>
          <w:rFonts w:ascii="Constantia" w:hAnsi="Constantia"/>
          <w:b/>
        </w:rPr>
      </w:pPr>
      <w:r w:rsidRPr="00983733">
        <w:rPr>
          <w:rFonts w:ascii="Constantia" w:hAnsi="Constantia"/>
          <w:b/>
          <w:i/>
          <w:iCs/>
          <w:sz w:val="24"/>
          <w:szCs w:val="24"/>
        </w:rPr>
        <w:t>1985-1986</w:t>
      </w:r>
      <w:r w:rsidRPr="00B12F54">
        <w:rPr>
          <w:rFonts w:ascii="Constantia" w:hAnsi="Constantia"/>
          <w:b/>
          <w:sz w:val="24"/>
          <w:szCs w:val="24"/>
        </w:rPr>
        <w:tab/>
      </w:r>
      <w:r w:rsidR="00690F58" w:rsidRPr="00B12F54">
        <w:rPr>
          <w:rFonts w:ascii="Constantia" w:hAnsi="Constantia"/>
          <w:b/>
          <w:i/>
          <w:sz w:val="24"/>
          <w:szCs w:val="24"/>
        </w:rPr>
        <w:t>United States Department of Justice</w:t>
      </w:r>
      <w:r w:rsidR="00690F58" w:rsidRPr="00B12F54">
        <w:rPr>
          <w:rFonts w:ascii="Constantia" w:hAnsi="Constantia"/>
          <w:b/>
          <w:sz w:val="24"/>
          <w:szCs w:val="24"/>
        </w:rPr>
        <w:t xml:space="preserve">. </w:t>
      </w:r>
      <w:r w:rsidR="00A44CE7">
        <w:rPr>
          <w:rFonts w:ascii="Constantia" w:hAnsi="Constantia"/>
          <w:b/>
          <w:sz w:val="24"/>
          <w:szCs w:val="24"/>
        </w:rPr>
        <w:tab/>
      </w:r>
      <w:r w:rsidR="00A44CE7">
        <w:rPr>
          <w:rFonts w:ascii="Constantia" w:hAnsi="Constantia"/>
          <w:b/>
          <w:sz w:val="24"/>
          <w:szCs w:val="24"/>
        </w:rPr>
        <w:tab/>
      </w:r>
      <w:r w:rsidR="00A44CE7">
        <w:rPr>
          <w:rFonts w:ascii="Constantia" w:hAnsi="Constantia"/>
          <w:b/>
          <w:sz w:val="24"/>
          <w:szCs w:val="24"/>
        </w:rPr>
        <w:tab/>
      </w:r>
      <w:r w:rsidR="00A44CE7">
        <w:rPr>
          <w:rFonts w:ascii="Constantia" w:hAnsi="Constantia"/>
          <w:b/>
          <w:sz w:val="24"/>
          <w:szCs w:val="24"/>
        </w:rPr>
        <w:tab/>
        <w:t xml:space="preserve">        </w:t>
      </w:r>
      <w:r w:rsidR="001E08D3">
        <w:rPr>
          <w:rFonts w:ascii="Constantia" w:hAnsi="Constantia"/>
          <w:b/>
          <w:sz w:val="24"/>
          <w:szCs w:val="24"/>
        </w:rPr>
        <w:t xml:space="preserve">  </w:t>
      </w:r>
      <w:r w:rsidRPr="00483349">
        <w:rPr>
          <w:rFonts w:ascii="Constantia" w:hAnsi="Constantia"/>
          <w:b/>
          <w:i/>
          <w:iCs/>
        </w:rPr>
        <w:t>Assistant U.S. Attorney</w:t>
      </w:r>
      <w:r w:rsidRPr="001E08D3">
        <w:rPr>
          <w:rFonts w:ascii="Constantia" w:hAnsi="Constantia"/>
          <w:b/>
        </w:rPr>
        <w:t xml:space="preserve"> appointed to a Presidential Task Force working on National Security Matters.</w:t>
      </w:r>
    </w:p>
    <w:p w14:paraId="600B1CFA" w14:textId="7C03227A" w:rsidR="00CC0E63" w:rsidRPr="00A44CE7" w:rsidRDefault="00CC0E63" w:rsidP="00CC0E63">
      <w:pPr>
        <w:spacing w:line="240" w:lineRule="auto"/>
        <w:ind w:left="1440" w:hanging="1440"/>
        <w:rPr>
          <w:rFonts w:ascii="Constantia" w:hAnsi="Constantia"/>
          <w:b/>
        </w:rPr>
      </w:pPr>
      <w:r w:rsidRPr="00983733">
        <w:rPr>
          <w:rFonts w:ascii="Constantia" w:hAnsi="Constantia"/>
          <w:b/>
          <w:i/>
          <w:iCs/>
          <w:sz w:val="24"/>
          <w:szCs w:val="24"/>
        </w:rPr>
        <w:t>1982</w:t>
      </w:r>
      <w:r w:rsidR="00983733" w:rsidRPr="00983733">
        <w:rPr>
          <w:rFonts w:ascii="Constantia" w:hAnsi="Constantia"/>
          <w:b/>
          <w:i/>
          <w:iCs/>
          <w:sz w:val="24"/>
          <w:szCs w:val="24"/>
        </w:rPr>
        <w:t>-</w:t>
      </w:r>
      <w:r w:rsidR="00FE53CB" w:rsidRPr="00983733">
        <w:rPr>
          <w:rFonts w:ascii="Constantia" w:hAnsi="Constantia"/>
          <w:b/>
          <w:i/>
          <w:iCs/>
          <w:sz w:val="24"/>
          <w:szCs w:val="24"/>
        </w:rPr>
        <w:t>198</w:t>
      </w:r>
      <w:r w:rsidR="00983733" w:rsidRPr="00983733">
        <w:rPr>
          <w:rFonts w:ascii="Constantia" w:hAnsi="Constantia"/>
          <w:b/>
          <w:i/>
          <w:iCs/>
          <w:sz w:val="24"/>
          <w:szCs w:val="24"/>
        </w:rPr>
        <w:t>7</w:t>
      </w:r>
      <w:r w:rsidRPr="00B12F54">
        <w:rPr>
          <w:rFonts w:ascii="Constantia" w:hAnsi="Constantia"/>
          <w:b/>
          <w:sz w:val="24"/>
          <w:szCs w:val="24"/>
        </w:rPr>
        <w:tab/>
      </w:r>
      <w:r w:rsidRPr="00B12F54">
        <w:rPr>
          <w:rFonts w:ascii="Constantia" w:hAnsi="Constantia"/>
          <w:b/>
          <w:i/>
          <w:sz w:val="24"/>
          <w:szCs w:val="24"/>
        </w:rPr>
        <w:t xml:space="preserve">United States Attorney’s Office </w:t>
      </w:r>
      <w:r w:rsidR="000D7C94" w:rsidRPr="00B12F54">
        <w:rPr>
          <w:rFonts w:ascii="Constantia" w:hAnsi="Constantia"/>
          <w:b/>
          <w:i/>
          <w:sz w:val="24"/>
          <w:szCs w:val="24"/>
        </w:rPr>
        <w:t xml:space="preserve">for the </w:t>
      </w:r>
      <w:r w:rsidRPr="00B12F54">
        <w:rPr>
          <w:rFonts w:ascii="Constantia" w:hAnsi="Constantia"/>
          <w:b/>
          <w:i/>
          <w:sz w:val="24"/>
          <w:szCs w:val="24"/>
        </w:rPr>
        <w:t>District of Columbia.</w:t>
      </w:r>
      <w:r w:rsidRPr="00B12F54">
        <w:rPr>
          <w:rFonts w:ascii="Constantia" w:hAnsi="Constantia"/>
          <w:b/>
          <w:sz w:val="24"/>
          <w:szCs w:val="24"/>
        </w:rPr>
        <w:t xml:space="preserve">  </w:t>
      </w:r>
      <w:r w:rsidR="00A44CE7">
        <w:rPr>
          <w:rFonts w:ascii="Constantia" w:hAnsi="Constantia"/>
          <w:b/>
          <w:sz w:val="24"/>
          <w:szCs w:val="24"/>
        </w:rPr>
        <w:t xml:space="preserve">     </w:t>
      </w:r>
      <w:r w:rsidRPr="00483349">
        <w:rPr>
          <w:rFonts w:ascii="Constantia" w:hAnsi="Constantia"/>
          <w:b/>
          <w:i/>
          <w:iCs/>
        </w:rPr>
        <w:t>Assistant U.S. Attorney</w:t>
      </w:r>
      <w:r w:rsidRPr="00A44CE7">
        <w:rPr>
          <w:rFonts w:ascii="Constantia" w:hAnsi="Constantia"/>
          <w:b/>
        </w:rPr>
        <w:t xml:space="preserve"> handling numerous criminal </w:t>
      </w:r>
      <w:r w:rsidR="00C005DE" w:rsidRPr="00A44CE7">
        <w:rPr>
          <w:rFonts w:ascii="Constantia" w:hAnsi="Constantia"/>
          <w:b/>
        </w:rPr>
        <w:t xml:space="preserve">investigations, </w:t>
      </w:r>
      <w:r w:rsidRPr="00A44CE7">
        <w:rPr>
          <w:rFonts w:ascii="Constantia" w:hAnsi="Constantia"/>
          <w:b/>
        </w:rPr>
        <w:t>trials and appeals</w:t>
      </w:r>
      <w:r w:rsidR="008E2AE9" w:rsidRPr="00A44CE7">
        <w:rPr>
          <w:rFonts w:ascii="Constantia" w:hAnsi="Constantia"/>
          <w:b/>
        </w:rPr>
        <w:t xml:space="preserve"> in </w:t>
      </w:r>
      <w:r w:rsidR="00797131">
        <w:rPr>
          <w:rFonts w:ascii="Constantia" w:hAnsi="Constantia"/>
          <w:b/>
        </w:rPr>
        <w:t>F</w:t>
      </w:r>
      <w:r w:rsidR="008E2AE9" w:rsidRPr="00A44CE7">
        <w:rPr>
          <w:rFonts w:ascii="Constantia" w:hAnsi="Constantia"/>
          <w:b/>
        </w:rPr>
        <w:t xml:space="preserve">ederal and </w:t>
      </w:r>
      <w:r w:rsidR="002807F5">
        <w:rPr>
          <w:rFonts w:ascii="Constantia" w:hAnsi="Constantia"/>
          <w:b/>
        </w:rPr>
        <w:t xml:space="preserve">Superior courts in the </w:t>
      </w:r>
      <w:r w:rsidR="008E2AE9" w:rsidRPr="00A44CE7">
        <w:rPr>
          <w:rFonts w:ascii="Constantia" w:hAnsi="Constantia"/>
          <w:b/>
        </w:rPr>
        <w:t>District of Columbia</w:t>
      </w:r>
      <w:r w:rsidR="002807F5">
        <w:rPr>
          <w:rFonts w:ascii="Constantia" w:hAnsi="Constantia"/>
          <w:b/>
        </w:rPr>
        <w:t>.</w:t>
      </w:r>
    </w:p>
    <w:p w14:paraId="25638354" w14:textId="15761A98" w:rsidR="00CC0E63" w:rsidRPr="001E08D3" w:rsidRDefault="00690F58" w:rsidP="00CC0E63">
      <w:pPr>
        <w:spacing w:line="240" w:lineRule="auto"/>
        <w:ind w:left="1440" w:hanging="1440"/>
        <w:rPr>
          <w:rFonts w:ascii="Constantia" w:hAnsi="Constantia"/>
          <w:b/>
        </w:rPr>
      </w:pPr>
      <w:r w:rsidRPr="00983733">
        <w:rPr>
          <w:rFonts w:ascii="Constantia" w:hAnsi="Constantia"/>
          <w:b/>
          <w:i/>
          <w:iCs/>
          <w:sz w:val="24"/>
          <w:szCs w:val="24"/>
        </w:rPr>
        <w:t>1980-1981</w:t>
      </w:r>
      <w:r w:rsidRPr="00B12F54">
        <w:rPr>
          <w:rFonts w:ascii="Constantia" w:hAnsi="Constantia"/>
          <w:b/>
          <w:sz w:val="24"/>
          <w:szCs w:val="24"/>
        </w:rPr>
        <w:tab/>
      </w:r>
      <w:r w:rsidR="00CC0E63" w:rsidRPr="00B12F54">
        <w:rPr>
          <w:rFonts w:ascii="Constantia" w:hAnsi="Constantia"/>
          <w:b/>
          <w:i/>
          <w:sz w:val="24"/>
          <w:szCs w:val="24"/>
        </w:rPr>
        <w:t>United States Department of Transportation</w:t>
      </w:r>
      <w:r w:rsidR="00CC0E63" w:rsidRPr="00B12F54">
        <w:rPr>
          <w:rFonts w:ascii="Constantia" w:hAnsi="Constantia"/>
          <w:b/>
          <w:sz w:val="24"/>
          <w:szCs w:val="24"/>
        </w:rPr>
        <w:t xml:space="preserve">, Washington, D.C. </w:t>
      </w:r>
      <w:r w:rsidRPr="00B12F54">
        <w:rPr>
          <w:rFonts w:ascii="Constantia" w:hAnsi="Constantia"/>
          <w:b/>
          <w:sz w:val="24"/>
          <w:szCs w:val="24"/>
        </w:rPr>
        <w:t xml:space="preserve"> </w:t>
      </w:r>
      <w:r w:rsidRPr="00483349">
        <w:rPr>
          <w:rFonts w:ascii="Constantia" w:hAnsi="Constantia"/>
          <w:b/>
          <w:i/>
          <w:iCs/>
        </w:rPr>
        <w:t>Honors Attorney</w:t>
      </w:r>
      <w:r w:rsidRPr="001E08D3">
        <w:rPr>
          <w:rFonts w:ascii="Constantia" w:hAnsi="Constantia"/>
          <w:b/>
        </w:rPr>
        <w:t xml:space="preserve"> a</w:t>
      </w:r>
      <w:r w:rsidR="00CC0E63" w:rsidRPr="001E08D3">
        <w:rPr>
          <w:rFonts w:ascii="Constantia" w:hAnsi="Constantia"/>
          <w:b/>
        </w:rPr>
        <w:t>ssigned to the Office of General counsel</w:t>
      </w:r>
      <w:r w:rsidR="00483349">
        <w:rPr>
          <w:rFonts w:ascii="Constantia" w:hAnsi="Constantia"/>
          <w:b/>
        </w:rPr>
        <w:t>.</w:t>
      </w:r>
      <w:r w:rsidR="00CC0E63" w:rsidRPr="001E08D3">
        <w:rPr>
          <w:rFonts w:ascii="Constantia" w:hAnsi="Constantia"/>
          <w:b/>
        </w:rPr>
        <w:t xml:space="preserve"> Urban Mass Transportation Administration</w:t>
      </w:r>
      <w:r w:rsidR="00483349">
        <w:rPr>
          <w:rFonts w:ascii="Constantia" w:hAnsi="Constantia"/>
          <w:b/>
        </w:rPr>
        <w:t>,</w:t>
      </w:r>
      <w:r w:rsidR="00CC0E63" w:rsidRPr="001E08D3">
        <w:rPr>
          <w:rFonts w:ascii="Constantia" w:hAnsi="Constantia"/>
          <w:b/>
        </w:rPr>
        <w:t xml:space="preserve"> and the U.S. Coast Guard handling </w:t>
      </w:r>
      <w:r w:rsidR="006A4C06">
        <w:rPr>
          <w:rFonts w:ascii="Constantia" w:hAnsi="Constantia"/>
          <w:b/>
        </w:rPr>
        <w:t xml:space="preserve">antitrust, </w:t>
      </w:r>
      <w:r w:rsidR="00797131">
        <w:rPr>
          <w:rFonts w:ascii="Constantia" w:hAnsi="Constantia"/>
          <w:b/>
        </w:rPr>
        <w:t>regulatory, and legislative</w:t>
      </w:r>
      <w:r w:rsidR="006A4C06">
        <w:rPr>
          <w:rFonts w:ascii="Constantia" w:hAnsi="Constantia"/>
          <w:b/>
        </w:rPr>
        <w:t xml:space="preserve"> matters.</w:t>
      </w:r>
    </w:p>
    <w:p w14:paraId="75B2058E" w14:textId="77777777" w:rsidR="00775A71" w:rsidRPr="00B12F54" w:rsidRDefault="00775A71" w:rsidP="00CC0E63">
      <w:pPr>
        <w:spacing w:line="240" w:lineRule="auto"/>
        <w:ind w:left="1440" w:hanging="1440"/>
        <w:rPr>
          <w:rFonts w:ascii="Constantia" w:hAnsi="Constantia"/>
          <w:b/>
          <w:i/>
          <w:sz w:val="24"/>
          <w:szCs w:val="24"/>
        </w:rPr>
      </w:pPr>
      <w:r w:rsidRPr="00B12F54">
        <w:rPr>
          <w:rFonts w:ascii="Constantia" w:hAnsi="Constantia"/>
          <w:b/>
          <w:i/>
          <w:sz w:val="24"/>
          <w:szCs w:val="24"/>
        </w:rPr>
        <w:t>TEACHING:</w:t>
      </w:r>
    </w:p>
    <w:p w14:paraId="498C02D6" w14:textId="515205C8" w:rsidR="00BC05BE" w:rsidRPr="00B94E7E" w:rsidRDefault="00BC05BE" w:rsidP="00A44CE7">
      <w:pPr>
        <w:spacing w:line="240" w:lineRule="auto"/>
        <w:ind w:left="1440" w:hanging="1440"/>
        <w:rPr>
          <w:rFonts w:ascii="Constantia" w:hAnsi="Constantia"/>
          <w:b/>
        </w:rPr>
      </w:pPr>
      <w:r w:rsidRPr="00983733">
        <w:rPr>
          <w:rFonts w:ascii="Constantia" w:hAnsi="Constantia"/>
          <w:b/>
          <w:i/>
          <w:sz w:val="24"/>
          <w:szCs w:val="24"/>
        </w:rPr>
        <w:t>200</w:t>
      </w:r>
      <w:r w:rsidR="00313387" w:rsidRPr="00983733">
        <w:rPr>
          <w:rFonts w:ascii="Constantia" w:hAnsi="Constantia"/>
          <w:b/>
          <w:i/>
          <w:sz w:val="24"/>
          <w:szCs w:val="24"/>
        </w:rPr>
        <w:t>2</w:t>
      </w:r>
      <w:r w:rsidRPr="00983733">
        <w:rPr>
          <w:rFonts w:ascii="Constantia" w:hAnsi="Constantia"/>
          <w:b/>
          <w:i/>
          <w:sz w:val="24"/>
          <w:szCs w:val="24"/>
        </w:rPr>
        <w:t>-2017</w:t>
      </w:r>
      <w:r w:rsidRPr="00B12F54">
        <w:rPr>
          <w:rFonts w:ascii="Constantia" w:hAnsi="Constantia"/>
          <w:b/>
          <w:i/>
          <w:sz w:val="24"/>
          <w:szCs w:val="24"/>
        </w:rPr>
        <w:tab/>
      </w:r>
      <w:r w:rsidR="006B4741" w:rsidRPr="00B94E7E">
        <w:rPr>
          <w:rFonts w:ascii="Constantia" w:hAnsi="Constantia"/>
          <w:b/>
          <w:i/>
        </w:rPr>
        <w:t xml:space="preserve">Assistant U.S. Attorney: </w:t>
      </w:r>
      <w:r w:rsidR="006B4741" w:rsidRPr="00B94E7E">
        <w:rPr>
          <w:rFonts w:ascii="Constantia" w:hAnsi="Constantia"/>
          <w:b/>
        </w:rPr>
        <w:t xml:space="preserve">Lectured and participated in numerous </w:t>
      </w:r>
      <w:r w:rsidRPr="00B94E7E">
        <w:rPr>
          <w:rFonts w:ascii="Constantia" w:hAnsi="Constantia"/>
          <w:b/>
        </w:rPr>
        <w:t xml:space="preserve">panel discussions at the DOJ National Advocacy Center on a variety of criminal law topics including investigations, trial practice, </w:t>
      </w:r>
      <w:r w:rsidR="006B4741" w:rsidRPr="00B94E7E">
        <w:rPr>
          <w:rFonts w:ascii="Constantia" w:hAnsi="Constantia"/>
          <w:b/>
        </w:rPr>
        <w:t xml:space="preserve">criminal law, </w:t>
      </w:r>
      <w:r w:rsidRPr="00B94E7E">
        <w:rPr>
          <w:rFonts w:ascii="Constantia" w:hAnsi="Constantia"/>
          <w:b/>
        </w:rPr>
        <w:t>and criminal procedure, as well as violence prevention, prisoner reentry, and trauma</w:t>
      </w:r>
      <w:r w:rsidR="00313387" w:rsidRPr="00B94E7E">
        <w:rPr>
          <w:rFonts w:ascii="Constantia" w:hAnsi="Constantia"/>
          <w:b/>
        </w:rPr>
        <w:t>-informed practices</w:t>
      </w:r>
      <w:r w:rsidRPr="00B94E7E">
        <w:rPr>
          <w:rFonts w:ascii="Constantia" w:hAnsi="Constantia"/>
          <w:b/>
        </w:rPr>
        <w:t>.</w:t>
      </w:r>
      <w:r w:rsidR="007A583C" w:rsidRPr="00B94E7E">
        <w:rPr>
          <w:rFonts w:ascii="Constantia" w:hAnsi="Constantia"/>
          <w:b/>
        </w:rPr>
        <w:t xml:space="preserve"> Participated in </w:t>
      </w:r>
      <w:r w:rsidR="00EF418A" w:rsidRPr="00B94E7E">
        <w:rPr>
          <w:rFonts w:ascii="Constantia" w:hAnsi="Constantia"/>
          <w:b/>
        </w:rPr>
        <w:t xml:space="preserve">the video production </w:t>
      </w:r>
      <w:r w:rsidR="00DC2E17">
        <w:rPr>
          <w:rFonts w:ascii="Constantia" w:hAnsi="Constantia"/>
          <w:b/>
        </w:rPr>
        <w:t xml:space="preserve">by the DOJ </w:t>
      </w:r>
      <w:r w:rsidR="007B1353" w:rsidRPr="00B94E7E">
        <w:rPr>
          <w:rFonts w:ascii="Constantia" w:hAnsi="Constantia"/>
          <w:b/>
        </w:rPr>
        <w:t>on</w:t>
      </w:r>
      <w:r w:rsidR="00EF418A" w:rsidRPr="00B94E7E">
        <w:rPr>
          <w:rFonts w:ascii="Constantia" w:hAnsi="Constantia"/>
          <w:b/>
        </w:rPr>
        <w:t xml:space="preserve"> trauma-informed policy and practice with Sandra Bloom, M.D. </w:t>
      </w:r>
    </w:p>
    <w:p w14:paraId="1B559519" w14:textId="11F72634" w:rsidR="00BC05BE" w:rsidRPr="00B94E7E" w:rsidRDefault="00BC05BE" w:rsidP="00CC0E63">
      <w:pPr>
        <w:spacing w:line="240" w:lineRule="auto"/>
        <w:ind w:left="1440" w:hanging="1440"/>
        <w:rPr>
          <w:rFonts w:ascii="Constantia" w:hAnsi="Constantia"/>
          <w:b/>
        </w:rPr>
      </w:pPr>
      <w:r w:rsidRPr="00983733">
        <w:rPr>
          <w:rFonts w:ascii="Constantia" w:hAnsi="Constantia"/>
          <w:b/>
          <w:i/>
          <w:sz w:val="24"/>
          <w:szCs w:val="24"/>
        </w:rPr>
        <w:t>1997</w:t>
      </w:r>
      <w:r w:rsidRPr="00B94E7E">
        <w:rPr>
          <w:rFonts w:ascii="Constantia" w:hAnsi="Constantia"/>
          <w:b/>
          <w:i/>
        </w:rPr>
        <w:tab/>
      </w:r>
      <w:r w:rsidR="006B4741" w:rsidRPr="00B94E7E">
        <w:rPr>
          <w:rFonts w:ascii="Constantia" w:hAnsi="Constantia"/>
          <w:b/>
          <w:i/>
        </w:rPr>
        <w:t xml:space="preserve">Adjunct Professor at </w:t>
      </w:r>
      <w:r w:rsidRPr="00F7637C">
        <w:rPr>
          <w:rFonts w:ascii="Constantia" w:hAnsi="Constantia"/>
          <w:b/>
          <w:i/>
          <w:iCs/>
        </w:rPr>
        <w:t>Temple University Law School</w:t>
      </w:r>
      <w:r w:rsidRPr="00B94E7E">
        <w:rPr>
          <w:rFonts w:ascii="Constantia" w:hAnsi="Constantia"/>
          <w:b/>
        </w:rPr>
        <w:t>:</w:t>
      </w:r>
      <w:r w:rsidR="006B4741" w:rsidRPr="00B94E7E">
        <w:rPr>
          <w:rFonts w:ascii="Constantia" w:hAnsi="Constantia"/>
          <w:b/>
        </w:rPr>
        <w:t xml:space="preserve"> </w:t>
      </w:r>
      <w:r w:rsidRPr="00B94E7E">
        <w:rPr>
          <w:rFonts w:ascii="Constantia" w:hAnsi="Constantia"/>
          <w:b/>
        </w:rPr>
        <w:t>Taught trial practice.</w:t>
      </w:r>
    </w:p>
    <w:p w14:paraId="3D45B341" w14:textId="030071A3" w:rsidR="00775A71" w:rsidRPr="00B94E7E" w:rsidRDefault="00775A71" w:rsidP="00775A71">
      <w:pPr>
        <w:spacing w:line="240" w:lineRule="auto"/>
        <w:ind w:left="1440" w:hanging="1440"/>
        <w:rPr>
          <w:rFonts w:ascii="Constantia" w:hAnsi="Constantia"/>
          <w:b/>
          <w:i/>
        </w:rPr>
      </w:pPr>
      <w:r w:rsidRPr="00983733">
        <w:rPr>
          <w:rFonts w:ascii="Constantia" w:hAnsi="Constantia"/>
          <w:b/>
          <w:i/>
          <w:sz w:val="24"/>
          <w:szCs w:val="24"/>
        </w:rPr>
        <w:t>1984-1986</w:t>
      </w:r>
      <w:r w:rsidRPr="00B94E7E">
        <w:rPr>
          <w:rFonts w:ascii="Constantia" w:hAnsi="Constantia"/>
          <w:b/>
          <w:i/>
        </w:rPr>
        <w:tab/>
      </w:r>
      <w:r w:rsidR="006B4741" w:rsidRPr="00B94E7E">
        <w:rPr>
          <w:rFonts w:ascii="Constantia" w:hAnsi="Constantia"/>
          <w:b/>
          <w:i/>
        </w:rPr>
        <w:t xml:space="preserve">Adjunct Professor at </w:t>
      </w:r>
      <w:r w:rsidRPr="00B94E7E">
        <w:rPr>
          <w:rFonts w:ascii="Constantia" w:hAnsi="Constantia"/>
          <w:b/>
          <w:i/>
        </w:rPr>
        <w:t>American University</w:t>
      </w:r>
      <w:r w:rsidR="00483349">
        <w:rPr>
          <w:rFonts w:ascii="Constantia" w:hAnsi="Constantia"/>
          <w:b/>
          <w:i/>
        </w:rPr>
        <w:t>:</w:t>
      </w:r>
      <w:r w:rsidRPr="00B94E7E">
        <w:rPr>
          <w:rFonts w:ascii="Constantia" w:hAnsi="Constantia"/>
          <w:b/>
        </w:rPr>
        <w:t xml:space="preserve"> Taught Constitutional law and </w:t>
      </w:r>
      <w:r w:rsidR="00687E88">
        <w:rPr>
          <w:rFonts w:ascii="Constantia" w:hAnsi="Constantia"/>
          <w:b/>
        </w:rPr>
        <w:t>C</w:t>
      </w:r>
      <w:r w:rsidRPr="00B94E7E">
        <w:rPr>
          <w:rFonts w:ascii="Constantia" w:hAnsi="Constantia"/>
          <w:b/>
        </w:rPr>
        <w:t xml:space="preserve">riminal Procedure to </w:t>
      </w:r>
      <w:r w:rsidR="00A5150E" w:rsidRPr="00B94E7E">
        <w:rPr>
          <w:rFonts w:ascii="Constantia" w:hAnsi="Constantia"/>
          <w:b/>
        </w:rPr>
        <w:t>g</w:t>
      </w:r>
      <w:r w:rsidRPr="00B94E7E">
        <w:rPr>
          <w:rFonts w:ascii="Constantia" w:hAnsi="Constantia"/>
          <w:b/>
        </w:rPr>
        <w:t xml:space="preserve">raduate </w:t>
      </w:r>
      <w:r w:rsidR="00A5150E" w:rsidRPr="00B94E7E">
        <w:rPr>
          <w:rFonts w:ascii="Constantia" w:hAnsi="Constantia"/>
          <w:b/>
        </w:rPr>
        <w:t>s</w:t>
      </w:r>
      <w:r w:rsidRPr="00B94E7E">
        <w:rPr>
          <w:rFonts w:ascii="Constantia" w:hAnsi="Constantia"/>
          <w:b/>
        </w:rPr>
        <w:t>tudents</w:t>
      </w:r>
      <w:r w:rsidR="006B4741" w:rsidRPr="00B94E7E">
        <w:rPr>
          <w:rFonts w:ascii="Constantia" w:hAnsi="Constantia"/>
          <w:b/>
        </w:rPr>
        <w:t>.</w:t>
      </w:r>
    </w:p>
    <w:p w14:paraId="35FA8FEB" w14:textId="77777777" w:rsidR="00CC0E63" w:rsidRPr="00B12F54" w:rsidRDefault="00CC0E63" w:rsidP="00CC0E63">
      <w:pPr>
        <w:spacing w:line="240" w:lineRule="auto"/>
        <w:ind w:left="1440" w:hanging="1440"/>
        <w:rPr>
          <w:rFonts w:ascii="Constantia" w:hAnsi="Constantia"/>
          <w:b/>
          <w:i/>
          <w:sz w:val="24"/>
          <w:szCs w:val="24"/>
        </w:rPr>
      </w:pPr>
      <w:r w:rsidRPr="00B12F54">
        <w:rPr>
          <w:rFonts w:ascii="Constantia" w:hAnsi="Constantia"/>
          <w:b/>
          <w:i/>
          <w:sz w:val="24"/>
          <w:szCs w:val="24"/>
        </w:rPr>
        <w:t>EDUCATION:</w:t>
      </w:r>
    </w:p>
    <w:p w14:paraId="686FF2E6" w14:textId="77777777" w:rsidR="00CC0E63" w:rsidRPr="00B94E7E" w:rsidRDefault="00CC0E63" w:rsidP="00CC0E63">
      <w:pPr>
        <w:spacing w:line="240" w:lineRule="auto"/>
        <w:ind w:left="1440" w:hanging="1440"/>
        <w:rPr>
          <w:rFonts w:ascii="Constantia" w:hAnsi="Constantia"/>
          <w:b/>
          <w:i/>
        </w:rPr>
      </w:pPr>
      <w:r w:rsidRPr="000970CC">
        <w:rPr>
          <w:rFonts w:ascii="Constantia" w:hAnsi="Constantia"/>
          <w:b/>
          <w:sz w:val="24"/>
          <w:szCs w:val="24"/>
        </w:rPr>
        <w:t>1972-1975</w:t>
      </w:r>
      <w:r w:rsidRPr="00B12F54">
        <w:rPr>
          <w:rFonts w:ascii="Constantia" w:hAnsi="Constantia"/>
          <w:b/>
          <w:sz w:val="24"/>
          <w:szCs w:val="24"/>
        </w:rPr>
        <w:tab/>
      </w:r>
      <w:r w:rsidRPr="00B94E7E">
        <w:rPr>
          <w:rFonts w:ascii="Constantia" w:hAnsi="Constantia"/>
          <w:b/>
        </w:rPr>
        <w:t xml:space="preserve">University of Pennsylvania, B.A. in Political Science &amp; History, </w:t>
      </w:r>
      <w:r w:rsidRPr="00B94E7E">
        <w:rPr>
          <w:rFonts w:ascii="Constantia" w:hAnsi="Constantia"/>
          <w:b/>
          <w:i/>
        </w:rPr>
        <w:t>Magna cum Laude</w:t>
      </w:r>
    </w:p>
    <w:p w14:paraId="29C65B2A" w14:textId="77777777" w:rsidR="00CC0E63" w:rsidRPr="00B94E7E" w:rsidRDefault="00CC0E63" w:rsidP="00CC0E63">
      <w:pPr>
        <w:spacing w:line="240" w:lineRule="auto"/>
        <w:ind w:left="1440" w:hanging="1440"/>
        <w:rPr>
          <w:rFonts w:ascii="Constantia" w:hAnsi="Constantia"/>
          <w:b/>
        </w:rPr>
      </w:pPr>
      <w:r w:rsidRPr="000970CC">
        <w:rPr>
          <w:rFonts w:ascii="Constantia" w:hAnsi="Constantia"/>
          <w:b/>
          <w:sz w:val="24"/>
          <w:szCs w:val="24"/>
        </w:rPr>
        <w:t>1976-1977</w:t>
      </w:r>
      <w:r w:rsidRPr="00B94E7E">
        <w:rPr>
          <w:rFonts w:ascii="Constantia" w:hAnsi="Constantia"/>
          <w:b/>
        </w:rPr>
        <w:tab/>
        <w:t>London School of Economics &amp; Political Science</w:t>
      </w:r>
      <w:r w:rsidR="00645E6E" w:rsidRPr="00B94E7E">
        <w:rPr>
          <w:rFonts w:ascii="Constantia" w:hAnsi="Constantia"/>
          <w:b/>
        </w:rPr>
        <w:t>, M.Sc. in</w:t>
      </w:r>
      <w:r w:rsidR="00A0607B" w:rsidRPr="00B94E7E">
        <w:rPr>
          <w:rFonts w:ascii="Constantia" w:hAnsi="Constantia"/>
          <w:b/>
        </w:rPr>
        <w:t xml:space="preserve"> </w:t>
      </w:r>
      <w:r w:rsidR="008F75E3" w:rsidRPr="00B94E7E">
        <w:rPr>
          <w:rFonts w:ascii="Constantia" w:hAnsi="Constantia"/>
          <w:b/>
        </w:rPr>
        <w:t>In</w:t>
      </w:r>
      <w:r w:rsidR="00645E6E" w:rsidRPr="00B94E7E">
        <w:rPr>
          <w:rFonts w:ascii="Constantia" w:hAnsi="Constantia"/>
          <w:b/>
        </w:rPr>
        <w:t>ternational Relations</w:t>
      </w:r>
    </w:p>
    <w:p w14:paraId="39A42C88" w14:textId="4FDA099D" w:rsidR="006D3044" w:rsidRPr="000970CC" w:rsidRDefault="00645E6E" w:rsidP="00CC0E63">
      <w:pPr>
        <w:spacing w:line="240" w:lineRule="auto"/>
        <w:ind w:left="1440" w:hanging="1440"/>
        <w:rPr>
          <w:rFonts w:ascii="Constantia" w:hAnsi="Constantia"/>
          <w:b/>
          <w:bCs/>
        </w:rPr>
      </w:pPr>
      <w:r w:rsidRPr="009773E4">
        <w:rPr>
          <w:rFonts w:ascii="Constantia" w:hAnsi="Constantia"/>
          <w:b/>
          <w:i/>
          <w:iCs/>
          <w:sz w:val="24"/>
          <w:szCs w:val="24"/>
        </w:rPr>
        <w:t>1977-1980</w:t>
      </w:r>
      <w:r w:rsidRPr="00B94E7E">
        <w:rPr>
          <w:rFonts w:ascii="Constantia" w:hAnsi="Constantia"/>
          <w:b/>
        </w:rPr>
        <w:tab/>
        <w:t xml:space="preserve">Boston College Law School, J.D., </w:t>
      </w:r>
      <w:r w:rsidRPr="00B94E7E">
        <w:rPr>
          <w:rFonts w:ascii="Constantia" w:hAnsi="Constantia"/>
          <w:b/>
          <w:i/>
        </w:rPr>
        <w:t>cum Laude</w:t>
      </w:r>
      <w:r w:rsidR="00C222BE" w:rsidRPr="00B94E7E">
        <w:rPr>
          <w:rFonts w:ascii="Constantia" w:hAnsi="Constantia"/>
          <w:b/>
          <w:i/>
        </w:rPr>
        <w:t xml:space="preserve">, </w:t>
      </w:r>
      <w:r w:rsidR="00C222BE" w:rsidRPr="00B94E7E">
        <w:rPr>
          <w:rFonts w:ascii="Constantia" w:hAnsi="Constantia"/>
          <w:b/>
        </w:rPr>
        <w:t xml:space="preserve">Articles Editor, International &amp; Comparative Law </w:t>
      </w:r>
      <w:r w:rsidR="00080AF2" w:rsidRPr="00B94E7E">
        <w:rPr>
          <w:rFonts w:ascii="Constantia" w:hAnsi="Constantia"/>
          <w:b/>
        </w:rPr>
        <w:t>R</w:t>
      </w:r>
      <w:r w:rsidR="00C222BE" w:rsidRPr="00B94E7E">
        <w:rPr>
          <w:rFonts w:ascii="Constantia" w:hAnsi="Constantia"/>
          <w:b/>
        </w:rPr>
        <w:t>eview</w:t>
      </w:r>
      <w:r w:rsidR="00081479">
        <w:rPr>
          <w:rFonts w:ascii="Constantia" w:hAnsi="Constantia"/>
          <w:b/>
        </w:rPr>
        <w:t xml:space="preserve"> and</w:t>
      </w:r>
      <w:r w:rsidR="000970CC">
        <w:rPr>
          <w:rFonts w:ascii="Constantia" w:hAnsi="Constantia"/>
          <w:b/>
        </w:rPr>
        <w:t xml:space="preserve"> published </w:t>
      </w:r>
      <w:r w:rsidR="000970CC" w:rsidRPr="000970CC">
        <w:rPr>
          <w:rFonts w:ascii="Constantia" w:hAnsi="Constantia"/>
          <w:b/>
        </w:rPr>
        <w:t>“</w:t>
      </w:r>
      <w:r w:rsidR="00437C52" w:rsidRPr="000970CC">
        <w:rPr>
          <w:rFonts w:ascii="Constantia" w:hAnsi="Constantia"/>
          <w:b/>
          <w:bCs/>
          <w:u w:val="single"/>
        </w:rPr>
        <w:t>A Comparative Analysis of the British State Immunity Act of 1978</w:t>
      </w:r>
      <w:r w:rsidR="00437C52" w:rsidRPr="000970CC">
        <w:rPr>
          <w:rFonts w:ascii="Constantia" w:hAnsi="Constantia"/>
          <w:b/>
          <w:bCs/>
        </w:rPr>
        <w:t xml:space="preserve">, 3 B.C. Int'l &amp; Comp. L. Rev. 175 (1979), </w:t>
      </w:r>
      <w:hyperlink r:id="rId11" w:history="1">
        <w:r w:rsidR="00081479" w:rsidRPr="000970CC">
          <w:rPr>
            <w:rStyle w:val="Hyperlink"/>
            <w:rFonts w:ascii="Constantia" w:hAnsi="Constantia"/>
            <w:b/>
            <w:bCs/>
          </w:rPr>
          <w:t>http://lawdigitalcommons.bc.edu/iclr/vol3/iss1/8</w:t>
        </w:r>
      </w:hyperlink>
      <w:r w:rsidR="00ED35C2" w:rsidRPr="000970CC">
        <w:rPr>
          <w:rFonts w:ascii="Constantia" w:hAnsi="Constantia"/>
          <w:b/>
          <w:bCs/>
        </w:rPr>
        <w:t>.</w:t>
      </w:r>
      <w:r w:rsidR="00081479" w:rsidRPr="000970CC">
        <w:rPr>
          <w:rFonts w:ascii="Constantia" w:hAnsi="Constantia"/>
          <w:b/>
          <w:bCs/>
        </w:rPr>
        <w:t xml:space="preserve"> </w:t>
      </w:r>
    </w:p>
    <w:p w14:paraId="3C17D9BD" w14:textId="77777777" w:rsidR="008475B7" w:rsidRDefault="008475B7">
      <w:pPr>
        <w:rPr>
          <w:rFonts w:ascii="Constantia" w:hAnsi="Constantia"/>
          <w:b/>
          <w:i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</w:rPr>
        <w:br w:type="page"/>
      </w:r>
    </w:p>
    <w:p w14:paraId="0E95239D" w14:textId="168309B3" w:rsidR="00BC05BE" w:rsidRPr="00B94E7E" w:rsidRDefault="00BC05BE" w:rsidP="00222EB1">
      <w:pPr>
        <w:spacing w:line="240" w:lineRule="auto"/>
        <w:ind w:left="1440" w:hanging="1440"/>
        <w:rPr>
          <w:rFonts w:ascii="Constantia" w:hAnsi="Constantia"/>
          <w:b/>
        </w:rPr>
      </w:pPr>
      <w:r w:rsidRPr="00B12F54">
        <w:rPr>
          <w:rFonts w:ascii="Constantia" w:hAnsi="Constantia"/>
          <w:b/>
          <w:i/>
          <w:sz w:val="24"/>
          <w:szCs w:val="24"/>
        </w:rPr>
        <w:lastRenderedPageBreak/>
        <w:t>AWARDS:</w:t>
      </w:r>
      <w:r w:rsidR="00222EB1">
        <w:rPr>
          <w:rFonts w:ascii="Constantia" w:hAnsi="Constantia"/>
          <w:b/>
          <w:i/>
          <w:sz w:val="24"/>
          <w:szCs w:val="24"/>
        </w:rPr>
        <w:tab/>
      </w:r>
      <w:r w:rsidRPr="009773E4">
        <w:rPr>
          <w:rFonts w:ascii="Constantia" w:hAnsi="Constantia"/>
          <w:b/>
          <w:iCs/>
          <w:sz w:val="24"/>
          <w:szCs w:val="24"/>
        </w:rPr>
        <w:t>2002</w:t>
      </w:r>
      <w:r w:rsidR="006B4741" w:rsidRPr="009773E4">
        <w:rPr>
          <w:rFonts w:ascii="Constantia" w:hAnsi="Constantia"/>
          <w:b/>
          <w:iCs/>
          <w:sz w:val="24"/>
          <w:szCs w:val="24"/>
        </w:rPr>
        <w:t xml:space="preserve"> &amp; 2014</w:t>
      </w:r>
      <w:r w:rsidR="00222EB1">
        <w:rPr>
          <w:rFonts w:ascii="Constantia" w:hAnsi="Constantia"/>
          <w:b/>
          <w:i/>
          <w:sz w:val="24"/>
          <w:szCs w:val="24"/>
        </w:rPr>
        <w:t>:</w:t>
      </w:r>
      <w:r w:rsidR="006B4741" w:rsidRPr="00B94E7E">
        <w:rPr>
          <w:rFonts w:ascii="Constantia" w:hAnsi="Constantia"/>
          <w:b/>
          <w:i/>
        </w:rPr>
        <w:t xml:space="preserve"> </w:t>
      </w:r>
      <w:r w:rsidR="0005258B">
        <w:rPr>
          <w:rFonts w:ascii="Constantia" w:hAnsi="Constantia"/>
          <w:b/>
          <w:i/>
        </w:rPr>
        <w:t>r</w:t>
      </w:r>
      <w:r w:rsidR="0005258B" w:rsidRPr="0005258B">
        <w:rPr>
          <w:rFonts w:ascii="Constantia" w:hAnsi="Constantia"/>
          <w:b/>
          <w:iCs/>
        </w:rPr>
        <w:t>eceived</w:t>
      </w:r>
      <w:r w:rsidR="006B4741" w:rsidRPr="00B94E7E">
        <w:rPr>
          <w:rFonts w:ascii="Constantia" w:hAnsi="Constantia"/>
          <w:b/>
          <w:i/>
        </w:rPr>
        <w:t xml:space="preserve"> </w:t>
      </w:r>
      <w:r w:rsidRPr="00B94E7E">
        <w:rPr>
          <w:rFonts w:ascii="Constantia" w:hAnsi="Constantia"/>
          <w:b/>
        </w:rPr>
        <w:t>Department of Justice Director’s Awards for Superior Performance</w:t>
      </w:r>
      <w:r w:rsidR="00222EB1">
        <w:rPr>
          <w:rFonts w:ascii="Constantia" w:hAnsi="Constantia"/>
          <w:b/>
        </w:rPr>
        <w:t xml:space="preserve">; and from </w:t>
      </w:r>
      <w:r w:rsidRPr="009773E4">
        <w:rPr>
          <w:rFonts w:ascii="Constantia" w:hAnsi="Constantia"/>
          <w:b/>
          <w:i/>
          <w:sz w:val="24"/>
          <w:szCs w:val="24"/>
        </w:rPr>
        <w:t>1990-2017</w:t>
      </w:r>
      <w:r w:rsidR="009773E4">
        <w:rPr>
          <w:rFonts w:ascii="Constantia" w:hAnsi="Constantia"/>
          <w:b/>
          <w:i/>
          <w:sz w:val="24"/>
          <w:szCs w:val="24"/>
        </w:rPr>
        <w:t xml:space="preserve"> </w:t>
      </w:r>
      <w:r w:rsidR="00222EB1">
        <w:rPr>
          <w:rFonts w:ascii="Constantia" w:hAnsi="Constantia"/>
          <w:b/>
          <w:i/>
        </w:rPr>
        <w:t>r</w:t>
      </w:r>
      <w:r w:rsidR="001D5574" w:rsidRPr="00B94E7E">
        <w:rPr>
          <w:rFonts w:ascii="Constantia" w:hAnsi="Constantia"/>
          <w:b/>
        </w:rPr>
        <w:t>eceive</w:t>
      </w:r>
      <w:r w:rsidR="006B4741" w:rsidRPr="00B94E7E">
        <w:rPr>
          <w:rFonts w:ascii="Constantia" w:hAnsi="Constantia"/>
          <w:b/>
        </w:rPr>
        <w:t>d</w:t>
      </w:r>
      <w:r w:rsidR="001D5574" w:rsidRPr="00B94E7E">
        <w:rPr>
          <w:rFonts w:ascii="Constantia" w:hAnsi="Constantia"/>
          <w:b/>
        </w:rPr>
        <w:t xml:space="preserve"> </w:t>
      </w:r>
      <w:r w:rsidR="006D2C5C" w:rsidRPr="00B94E7E">
        <w:rPr>
          <w:rFonts w:ascii="Constantia" w:hAnsi="Constantia"/>
          <w:b/>
        </w:rPr>
        <w:t>numerous</w:t>
      </w:r>
      <w:r w:rsidRPr="00B94E7E">
        <w:rPr>
          <w:rFonts w:ascii="Constantia" w:hAnsi="Constantia"/>
          <w:b/>
        </w:rPr>
        <w:t xml:space="preserve"> awards from </w:t>
      </w:r>
      <w:r w:rsidR="001D5574" w:rsidRPr="00B94E7E">
        <w:rPr>
          <w:rFonts w:ascii="Constantia" w:hAnsi="Constantia"/>
          <w:b/>
        </w:rPr>
        <w:t xml:space="preserve">the United States Department of Justice and </w:t>
      </w:r>
      <w:r w:rsidR="006D2C5C" w:rsidRPr="00B94E7E">
        <w:rPr>
          <w:rFonts w:ascii="Constantia" w:hAnsi="Constantia"/>
          <w:b/>
        </w:rPr>
        <w:t xml:space="preserve">other </w:t>
      </w:r>
      <w:r w:rsidR="001D5574" w:rsidRPr="00B94E7E">
        <w:rPr>
          <w:rFonts w:ascii="Constantia" w:hAnsi="Constantia"/>
          <w:b/>
        </w:rPr>
        <w:t xml:space="preserve">federal and state </w:t>
      </w:r>
      <w:r w:rsidRPr="00B94E7E">
        <w:rPr>
          <w:rFonts w:ascii="Constantia" w:hAnsi="Constantia"/>
          <w:b/>
        </w:rPr>
        <w:t>government agencies and private organizations for work as an Assistant U.S. Attorney</w:t>
      </w:r>
      <w:r w:rsidR="006B4741" w:rsidRPr="00B94E7E">
        <w:rPr>
          <w:rFonts w:ascii="Constantia" w:hAnsi="Constantia"/>
          <w:b/>
        </w:rPr>
        <w:t>.</w:t>
      </w:r>
    </w:p>
    <w:p w14:paraId="0248269A" w14:textId="1D31A464" w:rsidR="00CC0E63" w:rsidRPr="00B94E7E" w:rsidRDefault="00645E6E" w:rsidP="00222EB1">
      <w:pPr>
        <w:spacing w:line="240" w:lineRule="auto"/>
        <w:ind w:left="1440" w:hanging="1440"/>
        <w:rPr>
          <w:rFonts w:ascii="Constantia" w:hAnsi="Constantia"/>
          <w:b/>
        </w:rPr>
      </w:pPr>
      <w:r w:rsidRPr="00B12F54">
        <w:rPr>
          <w:rFonts w:ascii="Constantia" w:hAnsi="Constantia"/>
          <w:b/>
          <w:i/>
          <w:sz w:val="24"/>
          <w:szCs w:val="24"/>
        </w:rPr>
        <w:t>PERSONAL</w:t>
      </w:r>
      <w:r w:rsidRPr="00B12F54">
        <w:rPr>
          <w:rFonts w:ascii="Constantia" w:hAnsi="Constantia"/>
          <w:b/>
          <w:i/>
          <w:sz w:val="24"/>
          <w:szCs w:val="24"/>
        </w:rPr>
        <w:tab/>
      </w:r>
      <w:r w:rsidRPr="00B94E7E">
        <w:rPr>
          <w:rFonts w:ascii="Constantia" w:hAnsi="Constantia"/>
          <w:b/>
        </w:rPr>
        <w:t xml:space="preserve">Married </w:t>
      </w:r>
      <w:r w:rsidR="008475B7">
        <w:rPr>
          <w:rFonts w:ascii="Constantia" w:hAnsi="Constantia"/>
          <w:b/>
        </w:rPr>
        <w:t>with three kids a dog, named Scout, and a cat named Lienus.</w:t>
      </w:r>
      <w:r w:rsidR="00994894" w:rsidRPr="00B94E7E">
        <w:rPr>
          <w:rFonts w:ascii="Constantia" w:hAnsi="Constantia"/>
          <w:b/>
        </w:rPr>
        <w:t>.</w:t>
      </w:r>
    </w:p>
    <w:sectPr w:rsidR="00CC0E63" w:rsidRPr="00B94E7E" w:rsidSect="00D437C1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0B804" w14:textId="77777777" w:rsidR="00462174" w:rsidRDefault="00462174" w:rsidP="00D437C1">
      <w:pPr>
        <w:spacing w:after="0" w:line="240" w:lineRule="auto"/>
      </w:pPr>
      <w:r>
        <w:separator/>
      </w:r>
    </w:p>
  </w:endnote>
  <w:endnote w:type="continuationSeparator" w:id="0">
    <w:p w14:paraId="5D784D12" w14:textId="77777777" w:rsidR="00462174" w:rsidRDefault="00462174" w:rsidP="00D4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7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3EC9D" w14:textId="6784ABCE" w:rsidR="00D437C1" w:rsidRDefault="00D437C1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6B44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73793346" w14:textId="77777777" w:rsidR="00D437C1" w:rsidRDefault="00D43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1BCF3" w14:textId="77777777" w:rsidR="00462174" w:rsidRDefault="00462174" w:rsidP="00D437C1">
      <w:pPr>
        <w:spacing w:after="0" w:line="240" w:lineRule="auto"/>
      </w:pPr>
      <w:r>
        <w:separator/>
      </w:r>
    </w:p>
  </w:footnote>
  <w:footnote w:type="continuationSeparator" w:id="0">
    <w:p w14:paraId="572BA075" w14:textId="77777777" w:rsidR="00462174" w:rsidRDefault="00462174" w:rsidP="00D43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C28"/>
    <w:multiLevelType w:val="hybridMultilevel"/>
    <w:tmpl w:val="73249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271F85"/>
    <w:multiLevelType w:val="hybridMultilevel"/>
    <w:tmpl w:val="B7442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E438F9"/>
    <w:multiLevelType w:val="hybridMultilevel"/>
    <w:tmpl w:val="244A9028"/>
    <w:lvl w:ilvl="0" w:tplc="46CEC272">
      <w:start w:val="2019"/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424605F"/>
    <w:multiLevelType w:val="hybridMultilevel"/>
    <w:tmpl w:val="CE842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63"/>
    <w:rsid w:val="00002DAA"/>
    <w:rsid w:val="000056BF"/>
    <w:rsid w:val="00005A14"/>
    <w:rsid w:val="00020E08"/>
    <w:rsid w:val="000228DA"/>
    <w:rsid w:val="00024566"/>
    <w:rsid w:val="000329D9"/>
    <w:rsid w:val="0004225D"/>
    <w:rsid w:val="0005258B"/>
    <w:rsid w:val="00071B4C"/>
    <w:rsid w:val="00076EF0"/>
    <w:rsid w:val="00080AF2"/>
    <w:rsid w:val="00081479"/>
    <w:rsid w:val="000950F8"/>
    <w:rsid w:val="000970CC"/>
    <w:rsid w:val="000B4CE1"/>
    <w:rsid w:val="000C66A5"/>
    <w:rsid w:val="000D5651"/>
    <w:rsid w:val="000D7C94"/>
    <w:rsid w:val="000F0C30"/>
    <w:rsid w:val="000F535A"/>
    <w:rsid w:val="000F6571"/>
    <w:rsid w:val="0012327F"/>
    <w:rsid w:val="00123E07"/>
    <w:rsid w:val="001252E3"/>
    <w:rsid w:val="00131A5C"/>
    <w:rsid w:val="00136361"/>
    <w:rsid w:val="00137F44"/>
    <w:rsid w:val="00151A42"/>
    <w:rsid w:val="001655C0"/>
    <w:rsid w:val="00171C51"/>
    <w:rsid w:val="00172517"/>
    <w:rsid w:val="00172F78"/>
    <w:rsid w:val="001746D7"/>
    <w:rsid w:val="00175403"/>
    <w:rsid w:val="00183544"/>
    <w:rsid w:val="00184A2C"/>
    <w:rsid w:val="00196AD7"/>
    <w:rsid w:val="001A39FE"/>
    <w:rsid w:val="001B604A"/>
    <w:rsid w:val="001D0155"/>
    <w:rsid w:val="001D5574"/>
    <w:rsid w:val="001D654C"/>
    <w:rsid w:val="001E08D3"/>
    <w:rsid w:val="001E65FA"/>
    <w:rsid w:val="00215FE2"/>
    <w:rsid w:val="00222EB1"/>
    <w:rsid w:val="00226D9A"/>
    <w:rsid w:val="002519F2"/>
    <w:rsid w:val="00252D4E"/>
    <w:rsid w:val="002561E5"/>
    <w:rsid w:val="0026078A"/>
    <w:rsid w:val="0027642E"/>
    <w:rsid w:val="002807F5"/>
    <w:rsid w:val="00290153"/>
    <w:rsid w:val="00296B59"/>
    <w:rsid w:val="002A1529"/>
    <w:rsid w:val="002A4112"/>
    <w:rsid w:val="002C1629"/>
    <w:rsid w:val="002C421E"/>
    <w:rsid w:val="002C6728"/>
    <w:rsid w:val="002D75ED"/>
    <w:rsid w:val="00313387"/>
    <w:rsid w:val="00321C68"/>
    <w:rsid w:val="00337644"/>
    <w:rsid w:val="00337CAE"/>
    <w:rsid w:val="00344DD0"/>
    <w:rsid w:val="00356084"/>
    <w:rsid w:val="00367A6B"/>
    <w:rsid w:val="00384478"/>
    <w:rsid w:val="00385374"/>
    <w:rsid w:val="003A1AB3"/>
    <w:rsid w:val="003A45C9"/>
    <w:rsid w:val="003A797E"/>
    <w:rsid w:val="003B658C"/>
    <w:rsid w:val="003B6756"/>
    <w:rsid w:val="003C60A6"/>
    <w:rsid w:val="003D4BCE"/>
    <w:rsid w:val="003D55C1"/>
    <w:rsid w:val="003D6600"/>
    <w:rsid w:val="003E040F"/>
    <w:rsid w:val="00412A7E"/>
    <w:rsid w:val="00417628"/>
    <w:rsid w:val="004301B9"/>
    <w:rsid w:val="00437C52"/>
    <w:rsid w:val="00442A8C"/>
    <w:rsid w:val="0044386E"/>
    <w:rsid w:val="00462174"/>
    <w:rsid w:val="00467539"/>
    <w:rsid w:val="004758BE"/>
    <w:rsid w:val="00480CD4"/>
    <w:rsid w:val="00483349"/>
    <w:rsid w:val="00490CBD"/>
    <w:rsid w:val="004961B9"/>
    <w:rsid w:val="004A24A4"/>
    <w:rsid w:val="004B2968"/>
    <w:rsid w:val="004B7B8D"/>
    <w:rsid w:val="004C229F"/>
    <w:rsid w:val="004D0330"/>
    <w:rsid w:val="004D181C"/>
    <w:rsid w:val="0050015E"/>
    <w:rsid w:val="005045DA"/>
    <w:rsid w:val="00514729"/>
    <w:rsid w:val="00516095"/>
    <w:rsid w:val="00517847"/>
    <w:rsid w:val="00524094"/>
    <w:rsid w:val="00530A98"/>
    <w:rsid w:val="005468C9"/>
    <w:rsid w:val="0055256F"/>
    <w:rsid w:val="00580FBF"/>
    <w:rsid w:val="005956FE"/>
    <w:rsid w:val="005B1207"/>
    <w:rsid w:val="005B3B98"/>
    <w:rsid w:val="005D327F"/>
    <w:rsid w:val="005D717E"/>
    <w:rsid w:val="00603A93"/>
    <w:rsid w:val="006216C9"/>
    <w:rsid w:val="006321FF"/>
    <w:rsid w:val="00640C38"/>
    <w:rsid w:val="00643E30"/>
    <w:rsid w:val="00645E6E"/>
    <w:rsid w:val="0065404A"/>
    <w:rsid w:val="006754A2"/>
    <w:rsid w:val="006869A1"/>
    <w:rsid w:val="00687E88"/>
    <w:rsid w:val="00690F58"/>
    <w:rsid w:val="00695E83"/>
    <w:rsid w:val="00697244"/>
    <w:rsid w:val="006A4C06"/>
    <w:rsid w:val="006B21C9"/>
    <w:rsid w:val="006B2F6D"/>
    <w:rsid w:val="006B4741"/>
    <w:rsid w:val="006B7490"/>
    <w:rsid w:val="006B74E6"/>
    <w:rsid w:val="006C149B"/>
    <w:rsid w:val="006D085A"/>
    <w:rsid w:val="006D0D4E"/>
    <w:rsid w:val="006D2C5C"/>
    <w:rsid w:val="006D3044"/>
    <w:rsid w:val="006D7898"/>
    <w:rsid w:val="006E28DD"/>
    <w:rsid w:val="006F53C0"/>
    <w:rsid w:val="00700352"/>
    <w:rsid w:val="00701851"/>
    <w:rsid w:val="0071193B"/>
    <w:rsid w:val="007157AF"/>
    <w:rsid w:val="00717EB3"/>
    <w:rsid w:val="00734B33"/>
    <w:rsid w:val="00737CA1"/>
    <w:rsid w:val="00741287"/>
    <w:rsid w:val="00741CAA"/>
    <w:rsid w:val="0074316E"/>
    <w:rsid w:val="00757268"/>
    <w:rsid w:val="00765D16"/>
    <w:rsid w:val="00775A71"/>
    <w:rsid w:val="00797131"/>
    <w:rsid w:val="007A583C"/>
    <w:rsid w:val="007B1353"/>
    <w:rsid w:val="007C0797"/>
    <w:rsid w:val="007C15F6"/>
    <w:rsid w:val="007C3C69"/>
    <w:rsid w:val="007D5580"/>
    <w:rsid w:val="007E4804"/>
    <w:rsid w:val="007E53BE"/>
    <w:rsid w:val="00813B96"/>
    <w:rsid w:val="00836647"/>
    <w:rsid w:val="00847038"/>
    <w:rsid w:val="00847522"/>
    <w:rsid w:val="008475B7"/>
    <w:rsid w:val="0086376E"/>
    <w:rsid w:val="00864E74"/>
    <w:rsid w:val="0087009E"/>
    <w:rsid w:val="00877E79"/>
    <w:rsid w:val="008818B8"/>
    <w:rsid w:val="0089276D"/>
    <w:rsid w:val="00896577"/>
    <w:rsid w:val="008979AB"/>
    <w:rsid w:val="008A188B"/>
    <w:rsid w:val="008B7442"/>
    <w:rsid w:val="008C01D7"/>
    <w:rsid w:val="008D2F6E"/>
    <w:rsid w:val="008E2AE9"/>
    <w:rsid w:val="008F6B51"/>
    <w:rsid w:val="008F75E3"/>
    <w:rsid w:val="00905A37"/>
    <w:rsid w:val="00905EB3"/>
    <w:rsid w:val="009121CA"/>
    <w:rsid w:val="00923645"/>
    <w:rsid w:val="00925408"/>
    <w:rsid w:val="00933183"/>
    <w:rsid w:val="009651EA"/>
    <w:rsid w:val="00971872"/>
    <w:rsid w:val="00972DB4"/>
    <w:rsid w:val="009773E4"/>
    <w:rsid w:val="00983733"/>
    <w:rsid w:val="00983EDB"/>
    <w:rsid w:val="00992BBA"/>
    <w:rsid w:val="00994894"/>
    <w:rsid w:val="009C6888"/>
    <w:rsid w:val="009D70E5"/>
    <w:rsid w:val="009E7683"/>
    <w:rsid w:val="009E7C73"/>
    <w:rsid w:val="009F339C"/>
    <w:rsid w:val="009F6880"/>
    <w:rsid w:val="00A0607B"/>
    <w:rsid w:val="00A175C7"/>
    <w:rsid w:val="00A2306A"/>
    <w:rsid w:val="00A33008"/>
    <w:rsid w:val="00A43419"/>
    <w:rsid w:val="00A44CE7"/>
    <w:rsid w:val="00A5150E"/>
    <w:rsid w:val="00A54A95"/>
    <w:rsid w:val="00A622C5"/>
    <w:rsid w:val="00A85AE1"/>
    <w:rsid w:val="00A87327"/>
    <w:rsid w:val="00A90C02"/>
    <w:rsid w:val="00AA4C0F"/>
    <w:rsid w:val="00AB5C48"/>
    <w:rsid w:val="00AD236E"/>
    <w:rsid w:val="00AF2912"/>
    <w:rsid w:val="00B03C3E"/>
    <w:rsid w:val="00B12F54"/>
    <w:rsid w:val="00B3652D"/>
    <w:rsid w:val="00B519F7"/>
    <w:rsid w:val="00B53341"/>
    <w:rsid w:val="00B716D9"/>
    <w:rsid w:val="00B819CA"/>
    <w:rsid w:val="00B94E7E"/>
    <w:rsid w:val="00B9661F"/>
    <w:rsid w:val="00BA4851"/>
    <w:rsid w:val="00BB4E59"/>
    <w:rsid w:val="00BC05BE"/>
    <w:rsid w:val="00BC40B2"/>
    <w:rsid w:val="00BE7FC4"/>
    <w:rsid w:val="00C005DE"/>
    <w:rsid w:val="00C0558C"/>
    <w:rsid w:val="00C174AA"/>
    <w:rsid w:val="00C222BE"/>
    <w:rsid w:val="00C2319D"/>
    <w:rsid w:val="00C31A20"/>
    <w:rsid w:val="00C32873"/>
    <w:rsid w:val="00C451BA"/>
    <w:rsid w:val="00C543A4"/>
    <w:rsid w:val="00C54656"/>
    <w:rsid w:val="00C5468A"/>
    <w:rsid w:val="00C62EF4"/>
    <w:rsid w:val="00C734F8"/>
    <w:rsid w:val="00C85382"/>
    <w:rsid w:val="00C86E8B"/>
    <w:rsid w:val="00C87C6E"/>
    <w:rsid w:val="00C93BBF"/>
    <w:rsid w:val="00CB023C"/>
    <w:rsid w:val="00CC0E63"/>
    <w:rsid w:val="00CC3C6D"/>
    <w:rsid w:val="00CD3E50"/>
    <w:rsid w:val="00CE2120"/>
    <w:rsid w:val="00CE4E42"/>
    <w:rsid w:val="00CE4F0F"/>
    <w:rsid w:val="00CE5643"/>
    <w:rsid w:val="00D14F2E"/>
    <w:rsid w:val="00D17F05"/>
    <w:rsid w:val="00D30C77"/>
    <w:rsid w:val="00D325D7"/>
    <w:rsid w:val="00D437C1"/>
    <w:rsid w:val="00D4608A"/>
    <w:rsid w:val="00D515C6"/>
    <w:rsid w:val="00D534A7"/>
    <w:rsid w:val="00D7727C"/>
    <w:rsid w:val="00D8623C"/>
    <w:rsid w:val="00D863D5"/>
    <w:rsid w:val="00D8759D"/>
    <w:rsid w:val="00DA5661"/>
    <w:rsid w:val="00DB43ED"/>
    <w:rsid w:val="00DC2E17"/>
    <w:rsid w:val="00DC3559"/>
    <w:rsid w:val="00DD58FD"/>
    <w:rsid w:val="00DD6B44"/>
    <w:rsid w:val="00DE71AC"/>
    <w:rsid w:val="00E0520D"/>
    <w:rsid w:val="00E118F1"/>
    <w:rsid w:val="00E17E7B"/>
    <w:rsid w:val="00E31014"/>
    <w:rsid w:val="00E37582"/>
    <w:rsid w:val="00E40482"/>
    <w:rsid w:val="00E4342C"/>
    <w:rsid w:val="00E5120F"/>
    <w:rsid w:val="00E87B9D"/>
    <w:rsid w:val="00E95B36"/>
    <w:rsid w:val="00EA2AC3"/>
    <w:rsid w:val="00EA4F7A"/>
    <w:rsid w:val="00EB0D14"/>
    <w:rsid w:val="00EB6732"/>
    <w:rsid w:val="00ED35C2"/>
    <w:rsid w:val="00EF418A"/>
    <w:rsid w:val="00EF52D5"/>
    <w:rsid w:val="00EF5BAE"/>
    <w:rsid w:val="00EF6230"/>
    <w:rsid w:val="00F07E05"/>
    <w:rsid w:val="00F27F4C"/>
    <w:rsid w:val="00F303F1"/>
    <w:rsid w:val="00F37241"/>
    <w:rsid w:val="00F7637C"/>
    <w:rsid w:val="00F84862"/>
    <w:rsid w:val="00F8599E"/>
    <w:rsid w:val="00F94556"/>
    <w:rsid w:val="00FA667A"/>
    <w:rsid w:val="00FE27C2"/>
    <w:rsid w:val="00FE53CB"/>
    <w:rsid w:val="00FE58C4"/>
    <w:rsid w:val="00FF2565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9732"/>
  <w15:docId w15:val="{A2738191-4061-4C4F-9C8A-3091D60F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E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7C1"/>
  </w:style>
  <w:style w:type="paragraph" w:styleId="Footer">
    <w:name w:val="footer"/>
    <w:basedOn w:val="Normal"/>
    <w:link w:val="FooterChar"/>
    <w:uiPriority w:val="99"/>
    <w:unhideWhenUsed/>
    <w:rsid w:val="00D4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7C1"/>
  </w:style>
  <w:style w:type="paragraph" w:styleId="BalloonText">
    <w:name w:val="Balloon Text"/>
    <w:basedOn w:val="Normal"/>
    <w:link w:val="BalloonTextChar"/>
    <w:uiPriority w:val="99"/>
    <w:semiHidden/>
    <w:unhideWhenUsed/>
    <w:rsid w:val="00AD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6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6CA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71C5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1C5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0F0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C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eed@attorneygeneral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igitalcommons.bc.edu/iclr/vol3/iss1/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igsle\Downloads\Trauma-Informed%20PA%20Plan%20-%20Final%20727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torneygeneral.gov/wp-content/uploads/2020/03/2020-PARC-Repor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9DE4-B177-4A7F-9684-D203FD2B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8393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ATTGEN</Company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Reed, Robert K.</dc:creator>
  <cp:lastModifiedBy>Stan Miller</cp:lastModifiedBy>
  <cp:revision>2</cp:revision>
  <cp:lastPrinted>2020-09-30T17:02:00Z</cp:lastPrinted>
  <dcterms:created xsi:type="dcterms:W3CDTF">2021-03-17T12:39:00Z</dcterms:created>
  <dcterms:modified xsi:type="dcterms:W3CDTF">2021-03-17T12:39:00Z</dcterms:modified>
</cp:coreProperties>
</file>