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5A13" w14:textId="77777777" w:rsidR="00C41F63" w:rsidRPr="00BC2EFE" w:rsidRDefault="0083413F">
      <w:pPr>
        <w:jc w:val="center"/>
        <w:rPr>
          <w:b/>
          <w:bCs/>
          <w:sz w:val="40"/>
        </w:rPr>
      </w:pPr>
      <w:r w:rsidRPr="00BC2EFE">
        <w:rPr>
          <w:b/>
          <w:noProof/>
          <w:sz w:val="40"/>
          <w:lang w:val="en-CA" w:eastAsia="en-CA" w:bidi="ar-SA"/>
        </w:rPr>
        <w:drawing>
          <wp:inline distT="0" distB="0" distL="0" distR="0" wp14:anchorId="25235C5A" wp14:editId="25235C5B">
            <wp:extent cx="2307590" cy="816610"/>
            <wp:effectExtent l="19050" t="0" r="0" b="0"/>
            <wp:docPr id="1" name="Picture 1" descr="JCI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I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F63" w:rsidRPr="00BC2EFE">
        <w:rPr>
          <w:rFonts w:cs="Arial"/>
          <w:sz w:val="32"/>
        </w:rPr>
        <w:t xml:space="preserve"> </w:t>
      </w:r>
    </w:p>
    <w:p w14:paraId="25235A14" w14:textId="77777777" w:rsidR="00C41F63" w:rsidRDefault="00C41F63" w:rsidP="00A65DDD">
      <w:pPr>
        <w:pStyle w:val="Title"/>
        <w:jc w:val="center"/>
      </w:pPr>
      <w:r w:rsidRPr="00BC2EFE">
        <w:t xml:space="preserve">JCI Edmonton </w:t>
      </w:r>
      <w:r w:rsidR="00A65DDD">
        <w:t xml:space="preserve">- </w:t>
      </w:r>
      <w:r w:rsidRPr="00BC2EFE">
        <w:t>Chapter Business Plan</w:t>
      </w:r>
    </w:p>
    <w:p w14:paraId="25235A15" w14:textId="08FC5919" w:rsidR="00C41F63" w:rsidRPr="00BC2EFE" w:rsidRDefault="006A2AE8" w:rsidP="00A65DDD">
      <w:pPr>
        <w:jc w:val="center"/>
        <w:rPr>
          <w:b/>
          <w:bCs/>
          <w:sz w:val="28"/>
        </w:rPr>
      </w:pPr>
      <w:r w:rsidRPr="00BC2EFE">
        <w:rPr>
          <w:b/>
          <w:bCs/>
          <w:color w:val="214F87" w:themeColor="text2"/>
          <w:sz w:val="28"/>
        </w:rPr>
        <w:t xml:space="preserve">JCI Edmonton Statement of Purpose: </w:t>
      </w:r>
      <w:r w:rsidRPr="00BC2EFE">
        <w:rPr>
          <w:b/>
          <w:bCs/>
          <w:sz w:val="28"/>
        </w:rPr>
        <w:t xml:space="preserve"> </w:t>
      </w:r>
      <w:r w:rsidR="00823823">
        <w:rPr>
          <w:bCs/>
          <w:sz w:val="28"/>
        </w:rPr>
        <w:t>To create opportunity to develop young people as we come out of the</w:t>
      </w:r>
      <w:r w:rsidR="001E4D71">
        <w:rPr>
          <w:bCs/>
          <w:sz w:val="28"/>
        </w:rPr>
        <w:t xml:space="preserve"> era of covid</w:t>
      </w:r>
    </w:p>
    <w:p w14:paraId="25235A16" w14:textId="77777777" w:rsidR="00C41F63" w:rsidRPr="00BC2EFE" w:rsidRDefault="00C41F63" w:rsidP="00BC2EFE">
      <w:pPr>
        <w:pStyle w:val="Heading1"/>
        <w:rPr>
          <w:bCs w:val="0"/>
          <w:sz w:val="28"/>
        </w:rPr>
      </w:pPr>
      <w:r w:rsidRPr="00BC2EFE">
        <w:t>JCI Mission</w:t>
      </w:r>
    </w:p>
    <w:p w14:paraId="25235A18" w14:textId="7705B2EE" w:rsidR="00C41F63" w:rsidRPr="00791478" w:rsidRDefault="00D809E0" w:rsidP="00D809E0">
      <w:pPr>
        <w:rPr>
          <w:b/>
          <w:bCs/>
          <w:sz w:val="24"/>
        </w:rPr>
      </w:pPr>
      <w:r>
        <w:rPr>
          <w:bCs/>
          <w:sz w:val="24"/>
        </w:rPr>
        <w:t>To provide development opportunities that empower young people to create positive change</w:t>
      </w:r>
    </w:p>
    <w:p w14:paraId="25235A19" w14:textId="48BAAA7D" w:rsidR="00C41F63" w:rsidRPr="00BC2EFE" w:rsidRDefault="00D809E0" w:rsidP="00BC2EFE">
      <w:pPr>
        <w:pStyle w:val="Heading1"/>
        <w:rPr>
          <w:sz w:val="28"/>
        </w:rPr>
      </w:pPr>
      <w:r>
        <w:t xml:space="preserve">JCI </w:t>
      </w:r>
      <w:r w:rsidR="00C41F63" w:rsidRPr="00BC2EFE">
        <w:t>Vision</w:t>
      </w:r>
      <w:r w:rsidR="00C41F63" w:rsidRPr="00BC2EFE">
        <w:rPr>
          <w:sz w:val="28"/>
        </w:rPr>
        <w:tab/>
      </w:r>
      <w:r w:rsidR="00C41F63" w:rsidRPr="00BC2EFE">
        <w:rPr>
          <w:sz w:val="28"/>
        </w:rPr>
        <w:tab/>
      </w:r>
    </w:p>
    <w:p w14:paraId="25235A1B" w14:textId="51782864" w:rsidR="00C41F63" w:rsidRPr="00791478" w:rsidRDefault="00D809E0" w:rsidP="00D809E0">
      <w:pPr>
        <w:pStyle w:val="BodyTextIndent"/>
        <w:ind w:left="0"/>
        <w:rPr>
          <w:sz w:val="24"/>
        </w:rPr>
      </w:pPr>
      <w:r>
        <w:rPr>
          <w:b w:val="0"/>
          <w:sz w:val="24"/>
        </w:rPr>
        <w:t>To be the leading global network of young active citizens</w:t>
      </w:r>
    </w:p>
    <w:p w14:paraId="25235A1C" w14:textId="77777777" w:rsidR="00C41F63" w:rsidRPr="00BC2EFE" w:rsidRDefault="00C41F63" w:rsidP="00BC2EFE">
      <w:pPr>
        <w:pStyle w:val="Heading1"/>
      </w:pPr>
      <w:r w:rsidRPr="00BC2EFE">
        <w:t>Key Result Areas</w:t>
      </w:r>
    </w:p>
    <w:p w14:paraId="25235A1D" w14:textId="77777777" w:rsidR="00791478" w:rsidRDefault="00791478" w:rsidP="00991249">
      <w:pPr>
        <w:pStyle w:val="NoSpacing"/>
        <w:ind w:left="1440"/>
        <w:rPr>
          <w:sz w:val="24"/>
        </w:rPr>
      </w:pPr>
    </w:p>
    <w:p w14:paraId="25235A1E" w14:textId="77777777" w:rsidR="00FC4402" w:rsidRDefault="00FC4402" w:rsidP="00991249">
      <w:pPr>
        <w:pStyle w:val="NoSpacing"/>
        <w:ind w:left="1440"/>
        <w:rPr>
          <w:sz w:val="24"/>
        </w:rPr>
      </w:pPr>
      <w:r>
        <w:rPr>
          <w:sz w:val="24"/>
        </w:rPr>
        <w:t>Chapter Growth and Development</w:t>
      </w:r>
    </w:p>
    <w:p w14:paraId="25235A1F" w14:textId="77777777" w:rsidR="00C41F63" w:rsidRPr="00791478" w:rsidRDefault="00C41F63" w:rsidP="00991249">
      <w:pPr>
        <w:pStyle w:val="NoSpacing"/>
        <w:ind w:left="1440"/>
        <w:rPr>
          <w:sz w:val="24"/>
        </w:rPr>
      </w:pPr>
      <w:r w:rsidRPr="00791478">
        <w:rPr>
          <w:sz w:val="24"/>
        </w:rPr>
        <w:t>Individual Development Area</w:t>
      </w:r>
      <w:r w:rsidR="00FC4402">
        <w:rPr>
          <w:sz w:val="24"/>
        </w:rPr>
        <w:t>s</w:t>
      </w:r>
      <w:r w:rsidRPr="00791478">
        <w:rPr>
          <w:sz w:val="24"/>
        </w:rPr>
        <w:t xml:space="preserve"> of Opportunity</w:t>
      </w:r>
    </w:p>
    <w:p w14:paraId="25235A20" w14:textId="77777777" w:rsidR="00FC4402" w:rsidRPr="00791478" w:rsidRDefault="00FC4402" w:rsidP="00FC4402">
      <w:pPr>
        <w:pStyle w:val="NoSpacing"/>
        <w:ind w:left="1440"/>
        <w:rPr>
          <w:sz w:val="24"/>
        </w:rPr>
      </w:pPr>
      <w:r w:rsidRPr="00791478">
        <w:rPr>
          <w:sz w:val="24"/>
        </w:rPr>
        <w:t>Business Development Area</w:t>
      </w:r>
      <w:r>
        <w:rPr>
          <w:sz w:val="24"/>
        </w:rPr>
        <w:t>s</w:t>
      </w:r>
      <w:r w:rsidRPr="00791478">
        <w:rPr>
          <w:sz w:val="24"/>
        </w:rPr>
        <w:t xml:space="preserve"> of Opportunity</w:t>
      </w:r>
    </w:p>
    <w:p w14:paraId="25235A21" w14:textId="77777777" w:rsidR="00C41F63" w:rsidRPr="00791478" w:rsidRDefault="00C41F63" w:rsidP="00991249">
      <w:pPr>
        <w:pStyle w:val="NoSpacing"/>
        <w:ind w:left="1440"/>
        <w:rPr>
          <w:sz w:val="24"/>
        </w:rPr>
      </w:pPr>
      <w:r w:rsidRPr="00791478">
        <w:rPr>
          <w:sz w:val="24"/>
        </w:rPr>
        <w:t>Community Development Area</w:t>
      </w:r>
      <w:r w:rsidR="00FC4402">
        <w:rPr>
          <w:sz w:val="24"/>
        </w:rPr>
        <w:t>s</w:t>
      </w:r>
      <w:r w:rsidRPr="00791478">
        <w:rPr>
          <w:sz w:val="24"/>
        </w:rPr>
        <w:t xml:space="preserve"> of Opportunity</w:t>
      </w:r>
    </w:p>
    <w:p w14:paraId="25235A22" w14:textId="77777777" w:rsidR="00C41F63" w:rsidRPr="00791478" w:rsidRDefault="00C41F63" w:rsidP="00991249">
      <w:pPr>
        <w:pStyle w:val="NoSpacing"/>
        <w:ind w:left="1440"/>
        <w:rPr>
          <w:sz w:val="24"/>
        </w:rPr>
      </w:pPr>
      <w:r w:rsidRPr="00791478">
        <w:rPr>
          <w:sz w:val="24"/>
        </w:rPr>
        <w:t xml:space="preserve">International </w:t>
      </w:r>
      <w:r w:rsidR="00FC4402">
        <w:rPr>
          <w:sz w:val="24"/>
        </w:rPr>
        <w:t xml:space="preserve">Development </w:t>
      </w:r>
      <w:r w:rsidRPr="00791478">
        <w:rPr>
          <w:sz w:val="24"/>
        </w:rPr>
        <w:t>Area</w:t>
      </w:r>
      <w:r w:rsidR="00FC4402">
        <w:rPr>
          <w:sz w:val="24"/>
        </w:rPr>
        <w:t>s</w:t>
      </w:r>
      <w:r w:rsidRPr="00791478">
        <w:rPr>
          <w:sz w:val="24"/>
        </w:rPr>
        <w:t xml:space="preserve"> of Opportunity</w:t>
      </w:r>
    </w:p>
    <w:p w14:paraId="25235A23" w14:textId="77777777" w:rsidR="00791478" w:rsidRDefault="00791478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25235A24" w14:textId="77777777" w:rsidR="00C41F63" w:rsidRPr="00FD397A" w:rsidRDefault="00C41F63" w:rsidP="00FD397A">
      <w:pPr>
        <w:pStyle w:val="Heading1"/>
      </w:pPr>
      <w:r w:rsidRPr="00FD397A">
        <w:lastRenderedPageBreak/>
        <w:t>Chapter Executive Board</w:t>
      </w:r>
    </w:p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295"/>
        <w:gridCol w:w="3540"/>
        <w:gridCol w:w="6125"/>
      </w:tblGrid>
      <w:tr w:rsidR="00C41F63" w:rsidRPr="00FD397A" w14:paraId="25235A28" w14:textId="77777777" w:rsidTr="006A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95" w:type="dxa"/>
          </w:tcPr>
          <w:p w14:paraId="25235A25" w14:textId="77777777" w:rsidR="00C41F63" w:rsidRPr="00FD397A" w:rsidRDefault="00C41F63" w:rsidP="00FD397A">
            <w:pPr>
              <w:pStyle w:val="Heading3"/>
            </w:pPr>
            <w:r w:rsidRPr="00FD397A">
              <w:t>Position</w:t>
            </w:r>
          </w:p>
        </w:tc>
        <w:tc>
          <w:tcPr>
            <w:tcW w:w="3540" w:type="dxa"/>
          </w:tcPr>
          <w:p w14:paraId="25235A26" w14:textId="77777777" w:rsidR="00C41F63" w:rsidRPr="00FD397A" w:rsidRDefault="00C41F63" w:rsidP="00FD397A">
            <w:pPr>
              <w:pStyle w:val="Heading3"/>
            </w:pPr>
            <w:r w:rsidRPr="00FD397A">
              <w:t>Name</w:t>
            </w:r>
          </w:p>
        </w:tc>
        <w:tc>
          <w:tcPr>
            <w:tcW w:w="6125" w:type="dxa"/>
          </w:tcPr>
          <w:p w14:paraId="25235A27" w14:textId="77777777" w:rsidR="00C41F63" w:rsidRPr="00FD397A" w:rsidRDefault="00C41F63" w:rsidP="00FD397A">
            <w:pPr>
              <w:pStyle w:val="Heading3"/>
            </w:pPr>
            <w:r w:rsidRPr="00FD397A">
              <w:t>Portfolio of Responsibilities</w:t>
            </w:r>
          </w:p>
        </w:tc>
      </w:tr>
      <w:tr w:rsidR="00C41F63" w:rsidRPr="00BC2EFE" w14:paraId="25235A2C" w14:textId="77777777" w:rsidTr="006A01F4">
        <w:trPr>
          <w:trHeight w:val="600"/>
        </w:trPr>
        <w:tc>
          <w:tcPr>
            <w:tcW w:w="3295" w:type="dxa"/>
          </w:tcPr>
          <w:p w14:paraId="25235A29" w14:textId="4910DC16" w:rsidR="00C41F63" w:rsidRPr="00BC2EFE" w:rsidRDefault="00100419" w:rsidP="00C06372">
            <w:pPr>
              <w:pStyle w:val="NoSpacing"/>
            </w:pPr>
            <w:r>
              <w:t>Interim-</w:t>
            </w:r>
            <w:r w:rsidR="00C41F63" w:rsidRPr="00BC2EFE">
              <w:t>President</w:t>
            </w:r>
          </w:p>
        </w:tc>
        <w:tc>
          <w:tcPr>
            <w:tcW w:w="3540" w:type="dxa"/>
          </w:tcPr>
          <w:p w14:paraId="25235A2A" w14:textId="30360F3C" w:rsidR="00C41F63" w:rsidRPr="00BC2EFE" w:rsidRDefault="00100419" w:rsidP="00FC4402">
            <w:pPr>
              <w:pStyle w:val="NoSpacing"/>
            </w:pPr>
            <w:r>
              <w:t>Stefan Cherwoniak</w:t>
            </w:r>
          </w:p>
        </w:tc>
        <w:tc>
          <w:tcPr>
            <w:tcW w:w="6125" w:type="dxa"/>
          </w:tcPr>
          <w:p w14:paraId="25235A2B" w14:textId="77777777" w:rsidR="00C41F63" w:rsidRPr="00BC2EFE" w:rsidRDefault="00C41F63" w:rsidP="00C06372">
            <w:pPr>
              <w:pStyle w:val="NoSpacing"/>
            </w:pPr>
            <w:r w:rsidRPr="00BC2EFE">
              <w:t xml:space="preserve"> </w:t>
            </w:r>
          </w:p>
        </w:tc>
      </w:tr>
      <w:tr w:rsidR="00C41F63" w:rsidRPr="00BC2EFE" w14:paraId="25235A34" w14:textId="77777777" w:rsidTr="006A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3295" w:type="dxa"/>
          </w:tcPr>
          <w:p w14:paraId="25235A31" w14:textId="77777777" w:rsidR="00C41F63" w:rsidRPr="00BC2EFE" w:rsidRDefault="00C41F63" w:rsidP="00C06372">
            <w:pPr>
              <w:pStyle w:val="NoSpacing"/>
            </w:pPr>
            <w:r w:rsidRPr="00BC2EFE">
              <w:t>Secretary</w:t>
            </w:r>
          </w:p>
        </w:tc>
        <w:tc>
          <w:tcPr>
            <w:tcW w:w="3540" w:type="dxa"/>
          </w:tcPr>
          <w:p w14:paraId="25235A32" w14:textId="33187855" w:rsidR="00C41F63" w:rsidRPr="00BC2EFE" w:rsidRDefault="00607723" w:rsidP="00C06372">
            <w:pPr>
              <w:pStyle w:val="NoSpacing"/>
            </w:pPr>
            <w:r>
              <w:t>Lynsey Savill</w:t>
            </w:r>
            <w:r w:rsidR="00D161D1">
              <w:t xml:space="preserve"> </w:t>
            </w:r>
          </w:p>
        </w:tc>
        <w:tc>
          <w:tcPr>
            <w:tcW w:w="6125" w:type="dxa"/>
          </w:tcPr>
          <w:p w14:paraId="25235A33" w14:textId="77777777" w:rsidR="00C41F63" w:rsidRPr="00BC2EFE" w:rsidRDefault="00C41F63" w:rsidP="00C06372">
            <w:pPr>
              <w:pStyle w:val="NoSpacing"/>
            </w:pPr>
          </w:p>
        </w:tc>
      </w:tr>
      <w:tr w:rsidR="00C41F63" w:rsidRPr="00BC2EFE" w14:paraId="25235A38" w14:textId="77777777" w:rsidTr="006A01F4">
        <w:trPr>
          <w:trHeight w:val="600"/>
        </w:trPr>
        <w:tc>
          <w:tcPr>
            <w:tcW w:w="3295" w:type="dxa"/>
          </w:tcPr>
          <w:p w14:paraId="25235A35" w14:textId="77777777" w:rsidR="00C41F63" w:rsidRPr="00BC2EFE" w:rsidRDefault="00C41F63" w:rsidP="00C06372">
            <w:pPr>
              <w:pStyle w:val="NoSpacing"/>
            </w:pPr>
            <w:r w:rsidRPr="00BC2EFE">
              <w:t>Treasurer</w:t>
            </w:r>
          </w:p>
        </w:tc>
        <w:tc>
          <w:tcPr>
            <w:tcW w:w="3540" w:type="dxa"/>
          </w:tcPr>
          <w:p w14:paraId="25235A36" w14:textId="302ABC4B" w:rsidR="00C41F63" w:rsidRPr="00BC2EFE" w:rsidRDefault="00894452" w:rsidP="00C06372">
            <w:pPr>
              <w:pStyle w:val="NoSpacing"/>
            </w:pPr>
            <w:r>
              <w:t>Chrystal</w:t>
            </w:r>
            <w:r w:rsidR="00E43F75">
              <w:t xml:space="preserve"> Fedio</w:t>
            </w:r>
          </w:p>
        </w:tc>
        <w:tc>
          <w:tcPr>
            <w:tcW w:w="6125" w:type="dxa"/>
          </w:tcPr>
          <w:p w14:paraId="25235A37" w14:textId="77777777" w:rsidR="00C41F63" w:rsidRPr="00BC2EFE" w:rsidRDefault="00C41F63" w:rsidP="00C06372">
            <w:pPr>
              <w:pStyle w:val="NoSpacing"/>
            </w:pPr>
          </w:p>
        </w:tc>
      </w:tr>
      <w:tr w:rsidR="006A01F4" w:rsidRPr="00BC2EFE" w14:paraId="1EB12AAA" w14:textId="77777777" w:rsidTr="006A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3295" w:type="dxa"/>
          </w:tcPr>
          <w:p w14:paraId="2EBE35D7" w14:textId="60A637DA" w:rsidR="006A01F4" w:rsidRPr="00BC2EFE" w:rsidRDefault="006A01F4" w:rsidP="006A01F4">
            <w:pPr>
              <w:pStyle w:val="NoSpacing"/>
            </w:pPr>
            <w:r>
              <w:t>Board Chair (IPP)</w:t>
            </w:r>
          </w:p>
        </w:tc>
        <w:tc>
          <w:tcPr>
            <w:tcW w:w="3540" w:type="dxa"/>
          </w:tcPr>
          <w:p w14:paraId="52245318" w14:textId="63B99B62" w:rsidR="006A01F4" w:rsidRPr="00BC2EFE" w:rsidRDefault="006A01F4" w:rsidP="006A01F4">
            <w:pPr>
              <w:pStyle w:val="NoSpacing"/>
            </w:pPr>
            <w:r>
              <w:t>Heather O’Kane</w:t>
            </w:r>
          </w:p>
        </w:tc>
        <w:tc>
          <w:tcPr>
            <w:tcW w:w="6125" w:type="dxa"/>
          </w:tcPr>
          <w:p w14:paraId="56949F54" w14:textId="77777777" w:rsidR="006A01F4" w:rsidRPr="00BC2EFE" w:rsidRDefault="006A01F4" w:rsidP="006A01F4">
            <w:pPr>
              <w:pStyle w:val="NoSpacing"/>
            </w:pPr>
          </w:p>
        </w:tc>
      </w:tr>
    </w:tbl>
    <w:p w14:paraId="7FD26192" w14:textId="77777777" w:rsidR="005E179C" w:rsidRDefault="005E179C">
      <w:r>
        <w:rPr>
          <w:b/>
          <w:bCs/>
          <w:caps/>
        </w:rPr>
        <w:br w:type="page"/>
      </w:r>
    </w:p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227"/>
        <w:gridCol w:w="3118"/>
        <w:gridCol w:w="3402"/>
        <w:gridCol w:w="3051"/>
      </w:tblGrid>
      <w:tr w:rsidR="00C41F63" w:rsidRPr="00BC2EFE" w14:paraId="25235A7F" w14:textId="77777777" w:rsidTr="008A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</w:tcPr>
          <w:p w14:paraId="25235A7E" w14:textId="224D0555" w:rsidR="00C41F63" w:rsidRPr="00BC2EFE" w:rsidRDefault="00160F0A" w:rsidP="00BC2EFE">
            <w:pPr>
              <w:pStyle w:val="Heading1"/>
            </w:pPr>
            <w:r>
              <w:lastRenderedPageBreak/>
              <w:t>vision</w:t>
            </w:r>
          </w:p>
        </w:tc>
      </w:tr>
      <w:tr w:rsidR="00C41F63" w:rsidRPr="00E61D30" w14:paraId="25235A86" w14:textId="77777777" w:rsidTr="008A34BA">
        <w:tc>
          <w:tcPr>
            <w:tcW w:w="12798" w:type="dxa"/>
            <w:gridSpan w:val="4"/>
          </w:tcPr>
          <w:p w14:paraId="25235A80" w14:textId="77777777" w:rsidR="00C41F63" w:rsidRPr="00BC2EFE" w:rsidRDefault="00160F0A">
            <w:pPr>
              <w:rPr>
                <w:b/>
                <w:bCs/>
              </w:rPr>
            </w:pPr>
            <w:r>
              <w:rPr>
                <w:b/>
                <w:bCs/>
              </w:rPr>
              <w:t>Core Values for the year</w:t>
            </w:r>
            <w:r w:rsidR="00C41F63" w:rsidRPr="00BC2EFE">
              <w:rPr>
                <w:b/>
                <w:bCs/>
              </w:rPr>
              <w:t xml:space="preserve">: </w:t>
            </w:r>
          </w:p>
          <w:p w14:paraId="25235A81" w14:textId="2242CF26" w:rsidR="00160F0A" w:rsidRDefault="006257E0" w:rsidP="007E42E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  <w:p w14:paraId="25235A82" w14:textId="73767734" w:rsidR="00C41F63" w:rsidRDefault="00160F0A" w:rsidP="007E42E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257E0">
              <w:rPr>
                <w:b/>
                <w:bCs/>
              </w:rPr>
              <w:t>Consistency</w:t>
            </w:r>
          </w:p>
          <w:p w14:paraId="25235A83" w14:textId="454E275B" w:rsidR="00160F0A" w:rsidRDefault="00160F0A" w:rsidP="007E42E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257E0">
              <w:rPr>
                <w:b/>
                <w:bCs/>
              </w:rPr>
              <w:t>Opportunity</w:t>
            </w:r>
          </w:p>
          <w:p w14:paraId="25235A84" w14:textId="773DF0E7" w:rsidR="00160F0A" w:rsidRDefault="00160F0A" w:rsidP="007E42E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257E0">
              <w:rPr>
                <w:b/>
                <w:bCs/>
              </w:rPr>
              <w:t>Development</w:t>
            </w:r>
          </w:p>
          <w:p w14:paraId="25235A85" w14:textId="4F11FBB0" w:rsidR="00160F0A" w:rsidRPr="007E42EE" w:rsidRDefault="006E4694" w:rsidP="007E42E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Engagement</w:t>
            </w:r>
          </w:p>
        </w:tc>
      </w:tr>
      <w:tr w:rsidR="00C41F63" w:rsidRPr="00BC2EFE" w14:paraId="25235A8B" w14:textId="77777777" w:rsidTr="00713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14:paraId="25235A87" w14:textId="77777777" w:rsidR="00C41F63" w:rsidRPr="00BC2EFE" w:rsidRDefault="00160F0A">
            <w:pPr>
              <w:rPr>
                <w:b/>
                <w:bCs/>
              </w:rPr>
            </w:pPr>
            <w:r>
              <w:rPr>
                <w:b/>
                <w:bCs/>
              </w:rPr>
              <w:t>Core Focus</w:t>
            </w:r>
          </w:p>
        </w:tc>
        <w:tc>
          <w:tcPr>
            <w:tcW w:w="3118" w:type="dxa"/>
          </w:tcPr>
          <w:p w14:paraId="25235A88" w14:textId="77777777" w:rsidR="00C41F63" w:rsidRPr="00BC2EFE" w:rsidRDefault="00160F0A">
            <w:pPr>
              <w:rPr>
                <w:b/>
                <w:bCs/>
              </w:rPr>
            </w:pPr>
            <w:r>
              <w:rPr>
                <w:b/>
                <w:bCs/>
              </w:rPr>
              <w:t>3 Month Target</w:t>
            </w:r>
          </w:p>
        </w:tc>
        <w:tc>
          <w:tcPr>
            <w:tcW w:w="3402" w:type="dxa"/>
          </w:tcPr>
          <w:p w14:paraId="25235A89" w14:textId="77777777" w:rsidR="00C41F63" w:rsidRPr="00BC2EFE" w:rsidRDefault="00160F0A">
            <w:pPr>
              <w:rPr>
                <w:b/>
                <w:bCs/>
              </w:rPr>
            </w:pPr>
            <w:r>
              <w:rPr>
                <w:b/>
                <w:bCs/>
              </w:rPr>
              <w:t>Marketing Strategy</w:t>
            </w:r>
          </w:p>
        </w:tc>
        <w:tc>
          <w:tcPr>
            <w:tcW w:w="3051" w:type="dxa"/>
          </w:tcPr>
          <w:p w14:paraId="25235A8A" w14:textId="77777777" w:rsidR="00C41F63" w:rsidRPr="00BC2EFE" w:rsidRDefault="00160F0A">
            <w:pPr>
              <w:rPr>
                <w:b/>
                <w:bCs/>
              </w:rPr>
            </w:pPr>
            <w:r>
              <w:rPr>
                <w:b/>
                <w:bCs/>
              </w:rPr>
              <w:t>12 Month Target</w:t>
            </w:r>
          </w:p>
        </w:tc>
      </w:tr>
      <w:tr w:rsidR="008F7609" w:rsidRPr="00BC2EFE" w14:paraId="25235AA6" w14:textId="77777777" w:rsidTr="007139EB">
        <w:trPr>
          <w:trHeight w:val="1768"/>
        </w:trPr>
        <w:tc>
          <w:tcPr>
            <w:tcW w:w="3227" w:type="dxa"/>
          </w:tcPr>
          <w:p w14:paraId="25235A8C" w14:textId="77777777" w:rsidR="008F7609" w:rsidRPr="00BC2EFE" w:rsidRDefault="00160F0A" w:rsidP="00C06372">
            <w:pPr>
              <w:pStyle w:val="NoSpacing"/>
            </w:pPr>
            <w:r>
              <w:t>Purpose/Cause/Passion</w:t>
            </w:r>
          </w:p>
          <w:p w14:paraId="25235A8D" w14:textId="1B2B8B16" w:rsidR="008F7609" w:rsidRDefault="00160F0A" w:rsidP="0014240E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693A9C">
              <w:t>Design a consistent calendar of events</w:t>
            </w:r>
          </w:p>
          <w:p w14:paraId="25235A8E" w14:textId="4FA63DFE" w:rsidR="00160F0A" w:rsidRDefault="00160F0A" w:rsidP="0014240E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693A9C">
              <w:t xml:space="preserve">Events to be dynamic and </w:t>
            </w:r>
            <w:r w:rsidR="00F6080B">
              <w:t>engage all sectors of society</w:t>
            </w:r>
          </w:p>
          <w:p w14:paraId="25235A8F" w14:textId="33773D68" w:rsidR="00160F0A" w:rsidRDefault="00160F0A" w:rsidP="0014240E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F6080B">
              <w:t>Communicate with current and previous membership to engage to design further opportunity</w:t>
            </w:r>
          </w:p>
          <w:p w14:paraId="25235A90" w14:textId="1EB7EA5A" w:rsidR="00160F0A" w:rsidRDefault="00160F0A" w:rsidP="0014240E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301907">
              <w:t>Connect with senators to support JCI Edmonton rejuvenation</w:t>
            </w:r>
          </w:p>
          <w:p w14:paraId="25235A91" w14:textId="34B9E305" w:rsidR="00160F0A" w:rsidRPr="00BC2EFE" w:rsidRDefault="00D04155" w:rsidP="0014240E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Ensure continued success and engage members that can be </w:t>
            </w:r>
            <w:r w:rsidR="00E36DB8">
              <w:t>future leaders of the organization</w:t>
            </w:r>
          </w:p>
        </w:tc>
        <w:tc>
          <w:tcPr>
            <w:tcW w:w="3118" w:type="dxa"/>
          </w:tcPr>
          <w:p w14:paraId="25235A92" w14:textId="77777777" w:rsidR="008F7609" w:rsidRDefault="00160F0A" w:rsidP="00160F0A">
            <w:pPr>
              <w:pStyle w:val="NoSpacing"/>
            </w:pPr>
            <w:r>
              <w:t xml:space="preserve">Measurables: </w:t>
            </w:r>
          </w:p>
          <w:p w14:paraId="25235A93" w14:textId="54C18F67" w:rsidR="00160F0A" w:rsidRDefault="00160F0A" w:rsidP="00160F0A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AB5573">
              <w:t>Event attendance</w:t>
            </w:r>
          </w:p>
          <w:p w14:paraId="25235A94" w14:textId="58002337" w:rsidR="00160F0A" w:rsidRDefault="00160F0A" w:rsidP="00160F0A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AB5573">
              <w:t>New inquiries</w:t>
            </w:r>
          </w:p>
          <w:p w14:paraId="25235A95" w14:textId="3D280C8F" w:rsidR="00160F0A" w:rsidRDefault="00160F0A" w:rsidP="00160F0A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AB5573">
              <w:t xml:space="preserve">Engage </w:t>
            </w:r>
            <w:r w:rsidR="00DE0B66">
              <w:t>previous membership</w:t>
            </w:r>
          </w:p>
          <w:p w14:paraId="25235A96" w14:textId="6F94AB12" w:rsidR="00160F0A" w:rsidRDefault="00160F0A" w:rsidP="00160F0A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951736">
              <w:t>N</w:t>
            </w:r>
            <w:r w:rsidR="009813CE">
              <w:t>umber of signups</w:t>
            </w:r>
          </w:p>
          <w:p w14:paraId="35F4C6C6" w14:textId="77777777" w:rsidR="009813CE" w:rsidRDefault="009813CE" w:rsidP="00517F08">
            <w:pPr>
              <w:pStyle w:val="NoSpacing"/>
              <w:ind w:left="365"/>
            </w:pPr>
          </w:p>
          <w:p w14:paraId="25235A97" w14:textId="77777777" w:rsidR="00160F0A" w:rsidRPr="00BC2EFE" w:rsidRDefault="00160F0A" w:rsidP="00951736">
            <w:pPr>
              <w:pStyle w:val="NoSpacing"/>
              <w:ind w:left="365"/>
            </w:pPr>
          </w:p>
        </w:tc>
        <w:tc>
          <w:tcPr>
            <w:tcW w:w="3402" w:type="dxa"/>
          </w:tcPr>
          <w:p w14:paraId="25235A98" w14:textId="77777777" w:rsidR="008F7609" w:rsidRDefault="00160F0A" w:rsidP="00C06372">
            <w:pPr>
              <w:pStyle w:val="NoSpacing"/>
            </w:pPr>
            <w:r>
              <w:t>Target Market:</w:t>
            </w:r>
          </w:p>
          <w:p w14:paraId="25235A99" w14:textId="4FBB871B" w:rsidR="00160F0A" w:rsidRDefault="006B2C00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>Chambers of Commerce</w:t>
            </w:r>
          </w:p>
          <w:p w14:paraId="25235A9A" w14:textId="7C7B4832" w:rsidR="00160F0A" w:rsidRDefault="00160F0A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8C5465">
              <w:t>Student orgs</w:t>
            </w:r>
          </w:p>
          <w:p w14:paraId="25235A9B" w14:textId="0DA7FA03" w:rsidR="00160F0A" w:rsidRDefault="00160F0A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1116EC">
              <w:t>Past Members</w:t>
            </w:r>
            <w:r w:rsidR="00951736">
              <w:t xml:space="preserve"> &amp; lists</w:t>
            </w:r>
          </w:p>
          <w:p w14:paraId="25235A9C" w14:textId="66E691D9" w:rsidR="00160F0A" w:rsidRDefault="00160F0A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951736">
              <w:t>Local Senators</w:t>
            </w:r>
          </w:p>
          <w:p w14:paraId="25235A9D" w14:textId="6FAF4A90" w:rsidR="00160F0A" w:rsidRDefault="00951736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>NatCon ‘hype’</w:t>
            </w:r>
            <w:r w:rsidR="00C82BCC">
              <w:t xml:space="preserve"> followup</w:t>
            </w:r>
          </w:p>
          <w:p w14:paraId="25235A9E" w14:textId="77777777" w:rsidR="00160F0A" w:rsidRPr="00BC2EFE" w:rsidRDefault="00160F0A" w:rsidP="00C06372">
            <w:pPr>
              <w:pStyle w:val="NoSpacing"/>
            </w:pPr>
          </w:p>
        </w:tc>
        <w:tc>
          <w:tcPr>
            <w:tcW w:w="3051" w:type="dxa"/>
          </w:tcPr>
          <w:p w14:paraId="25235A9F" w14:textId="77777777" w:rsidR="00E61D30" w:rsidRPr="00E61D30" w:rsidRDefault="00160F0A" w:rsidP="00C06372">
            <w:pPr>
              <w:pStyle w:val="NoSpacing"/>
              <w:rPr>
                <w:b/>
              </w:rPr>
            </w:pPr>
            <w:r>
              <w:rPr>
                <w:b/>
              </w:rPr>
              <w:t>End Goals</w:t>
            </w:r>
            <w:r w:rsidR="00E61D30" w:rsidRPr="00E61D30">
              <w:rPr>
                <w:b/>
              </w:rPr>
              <w:t>:</w:t>
            </w:r>
          </w:p>
          <w:p w14:paraId="25235AA0" w14:textId="2C4AB48A" w:rsidR="00160F0A" w:rsidRDefault="00DE0B66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>Double current membership</w:t>
            </w:r>
          </w:p>
          <w:p w14:paraId="25235AA1" w14:textId="7F0DC24A" w:rsidR="00160F0A" w:rsidRDefault="00DE0B66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>Design a</w:t>
            </w:r>
            <w:r w:rsidR="00F6340A">
              <w:t>n amazing NatCon</w:t>
            </w:r>
          </w:p>
          <w:p w14:paraId="25235AA2" w14:textId="60693B67" w:rsidR="00160F0A" w:rsidRDefault="00E36DB8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>Have next years leadership in place</w:t>
            </w:r>
          </w:p>
          <w:p w14:paraId="25235AA3" w14:textId="4A80A089" w:rsidR="00160F0A" w:rsidRDefault="00160F0A" w:rsidP="00160F0A">
            <w:pPr>
              <w:pStyle w:val="NoSpacing"/>
              <w:numPr>
                <w:ilvl w:val="0"/>
                <w:numId w:val="28"/>
              </w:numPr>
              <w:ind w:left="360"/>
            </w:pPr>
            <w:r>
              <w:t xml:space="preserve"> </w:t>
            </w:r>
            <w:r w:rsidR="00B04F11">
              <w:t xml:space="preserve">Have future </w:t>
            </w:r>
            <w:r w:rsidR="008C5465">
              <w:t>schedule of events for continued consistency</w:t>
            </w:r>
          </w:p>
          <w:p w14:paraId="25235AA4" w14:textId="77777777" w:rsidR="00160F0A" w:rsidRDefault="00160F0A" w:rsidP="008C5465">
            <w:pPr>
              <w:pStyle w:val="NoSpacing"/>
              <w:ind w:left="360"/>
            </w:pPr>
          </w:p>
          <w:p w14:paraId="25235AA5" w14:textId="77777777" w:rsidR="008F7609" w:rsidRPr="00BC2EFE" w:rsidRDefault="008F7609" w:rsidP="00160F0A">
            <w:pPr>
              <w:pStyle w:val="NoSpacing"/>
            </w:pPr>
          </w:p>
        </w:tc>
      </w:tr>
    </w:tbl>
    <w:p w14:paraId="25235AC9" w14:textId="32042A30" w:rsidR="00C15D57" w:rsidRDefault="00C15D57"/>
    <w:p w14:paraId="64D33107" w14:textId="77777777" w:rsidR="00C15D57" w:rsidRDefault="00C15D57">
      <w:r>
        <w:br w:type="page"/>
      </w:r>
    </w:p>
    <w:p w14:paraId="245D7FFF" w14:textId="77777777" w:rsidR="00050DB2" w:rsidRDefault="00050DB2"/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510"/>
        <w:gridCol w:w="4253"/>
        <w:gridCol w:w="2268"/>
        <w:gridCol w:w="2767"/>
      </w:tblGrid>
      <w:tr w:rsidR="00C15D57" w14:paraId="571F9F51" w14:textId="77777777" w:rsidTr="00C15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  <w:tcBorders>
              <w:top w:val="single" w:sz="8" w:space="0" w:color="8DB3E2" w:themeColor="accent3"/>
              <w:bottom w:val="nil"/>
            </w:tcBorders>
            <w:hideMark/>
          </w:tcPr>
          <w:p w14:paraId="5BE0B8D5" w14:textId="77777777" w:rsidR="00C15D57" w:rsidRDefault="00C15D57">
            <w:pPr>
              <w:pStyle w:val="Heading1"/>
            </w:pPr>
            <w:r>
              <w:t>Chapter Growth and development</w:t>
            </w:r>
          </w:p>
        </w:tc>
      </w:tr>
      <w:tr w:rsidR="00C15D57" w14:paraId="086E767D" w14:textId="77777777" w:rsidTr="00C15D57">
        <w:tc>
          <w:tcPr>
            <w:tcW w:w="12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BB64" w14:textId="77777777" w:rsidR="00C15D57" w:rsidRDefault="00C15D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Objectives: </w:t>
            </w:r>
          </w:p>
          <w:p w14:paraId="0934EAC9" w14:textId="767C0F52" w:rsidR="00C15D57" w:rsidRDefault="007D7BC6" w:rsidP="00C15D57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Leverage previous members to</w:t>
            </w:r>
            <w:r w:rsidR="00C47A64">
              <w:rPr>
                <w:b/>
                <w:bCs/>
              </w:rPr>
              <w:t xml:space="preserve"> get them</w:t>
            </w:r>
            <w:r>
              <w:rPr>
                <w:b/>
                <w:bCs/>
              </w:rPr>
              <w:t xml:space="preserve"> re-engage</w:t>
            </w:r>
            <w:r w:rsidR="00C47A64">
              <w:rPr>
                <w:b/>
                <w:bCs/>
              </w:rPr>
              <w:t>d</w:t>
            </w:r>
          </w:p>
          <w:p w14:paraId="4E1FD372" w14:textId="22373909" w:rsidR="00C15D57" w:rsidRDefault="00C15D57" w:rsidP="00C15D57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19CB">
              <w:rPr>
                <w:b/>
                <w:bCs/>
              </w:rPr>
              <w:t xml:space="preserve">Utilize technology for consistent communication </w:t>
            </w:r>
          </w:p>
          <w:p w14:paraId="489B49E3" w14:textId="166E4917" w:rsidR="00C15D57" w:rsidRPr="00E8448E" w:rsidRDefault="00C15D57" w:rsidP="00E8448E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35139">
              <w:rPr>
                <w:b/>
                <w:bCs/>
              </w:rPr>
              <w:t>Engage Senators to secure the future of our local organization</w:t>
            </w:r>
          </w:p>
        </w:tc>
      </w:tr>
      <w:tr w:rsidR="00C15D57" w14:paraId="6FC21443" w14:textId="77777777" w:rsidTr="00002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  <w:tcBorders>
              <w:top w:val="nil"/>
              <w:bottom w:val="nil"/>
            </w:tcBorders>
            <w:hideMark/>
          </w:tcPr>
          <w:p w14:paraId="10C457E7" w14:textId="77777777" w:rsidR="00C15D57" w:rsidRDefault="00C15D57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4253" w:type="dxa"/>
            <w:tcBorders>
              <w:top w:val="nil"/>
              <w:bottom w:val="nil"/>
            </w:tcBorders>
            <w:hideMark/>
          </w:tcPr>
          <w:p w14:paraId="576CFF20" w14:textId="77777777" w:rsidR="00C15D57" w:rsidRDefault="00C15D57">
            <w:pPr>
              <w:rPr>
                <w:b/>
                <w:bCs/>
              </w:rPr>
            </w:pPr>
            <w:r>
              <w:rPr>
                <w:b/>
                <w:bCs/>
              </w:rPr>
              <w:t>Action Steps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hideMark/>
          </w:tcPr>
          <w:p w14:paraId="0B845009" w14:textId="77777777" w:rsidR="00C15D57" w:rsidRDefault="00C15D57">
            <w:pPr>
              <w:ind w:left="556" w:hanging="556"/>
              <w:rPr>
                <w:b/>
                <w:bCs/>
              </w:rPr>
            </w:pPr>
            <w:r>
              <w:rPr>
                <w:b/>
                <w:bCs/>
              </w:rPr>
              <w:t>Who’s Responsible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14:paraId="6DFF21D7" w14:textId="6BC9D3DE" w:rsidR="00C15D57" w:rsidRDefault="00C15D57">
            <w:pPr>
              <w:rPr>
                <w:b/>
                <w:bCs/>
              </w:rPr>
            </w:pPr>
          </w:p>
        </w:tc>
      </w:tr>
      <w:tr w:rsidR="00C15D57" w14:paraId="5BA32322" w14:textId="77777777" w:rsidTr="00002BA7">
        <w:trPr>
          <w:trHeight w:val="13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390428F" w14:textId="2245008B" w:rsidR="00C15D57" w:rsidRDefault="00517F08">
            <w:pPr>
              <w:pStyle w:val="NoSpacing"/>
              <w:spacing w:line="276" w:lineRule="auto"/>
            </w:pPr>
            <w:r>
              <w:t>Leveraging Member Management System (Glue Up)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5610EF" w14:textId="0B047C1D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bookmarkStart w:id="0" w:name="Text45"/>
            <w:bookmarkStart w:id="1" w:name="Text46"/>
            <w:bookmarkStart w:id="2" w:name="Text2"/>
            <w:bookmarkEnd w:id="0"/>
            <w:bookmarkEnd w:id="1"/>
            <w:bookmarkEnd w:id="2"/>
            <w:r>
              <w:t xml:space="preserve"> </w:t>
            </w:r>
            <w:r w:rsidR="00D97232">
              <w:t>Communicate consistently using the system</w:t>
            </w:r>
          </w:p>
          <w:p w14:paraId="10D48861" w14:textId="1277C78A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 </w:t>
            </w:r>
            <w:r w:rsidR="00D97232">
              <w:t>Share the projects and opportunities through the system</w:t>
            </w:r>
          </w:p>
          <w:p w14:paraId="4480A5C3" w14:textId="17541D43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 </w:t>
            </w:r>
            <w:r w:rsidR="00EB6FEF">
              <w:t>Engage other chapters through the system</w:t>
            </w:r>
          </w:p>
          <w:p w14:paraId="16641058" w14:textId="10F35E59" w:rsidR="00C15D57" w:rsidRDefault="00C15D57" w:rsidP="00EB6FEF">
            <w:pPr>
              <w:pStyle w:val="NoSpacing"/>
              <w:spacing w:line="276" w:lineRule="auto"/>
              <w:ind w:left="365"/>
            </w:pPr>
          </w:p>
          <w:p w14:paraId="17D3C608" w14:textId="77777777" w:rsidR="00C15D57" w:rsidRDefault="00C15D57" w:rsidP="00EB6FEF">
            <w:pPr>
              <w:pStyle w:val="NoSpacing"/>
              <w:spacing w:line="276" w:lineRule="auto"/>
              <w:ind w:left="365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0CE04" w14:textId="77777777" w:rsidR="00C15D57" w:rsidRDefault="00C15D57">
            <w:pPr>
              <w:pStyle w:val="NoSpacing"/>
              <w:spacing w:line="276" w:lineRule="auto"/>
            </w:pPr>
          </w:p>
          <w:p w14:paraId="46CC3044" w14:textId="77777777" w:rsidR="00C15D57" w:rsidRDefault="00C15D57">
            <w:pPr>
              <w:pStyle w:val="NoSpacing"/>
              <w:spacing w:line="276" w:lineRule="auto"/>
            </w:pPr>
          </w:p>
          <w:p w14:paraId="22647F1D" w14:textId="77777777" w:rsidR="00C15D57" w:rsidRDefault="00C15D57">
            <w:pPr>
              <w:pStyle w:val="NoSpacing"/>
              <w:spacing w:line="276" w:lineRule="auto"/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543A4CDA" w14:textId="216345D5" w:rsidR="00C15D57" w:rsidRDefault="00C15D57" w:rsidP="00002BA7">
            <w:pPr>
              <w:pStyle w:val="NoSpacing"/>
              <w:spacing w:line="276" w:lineRule="auto"/>
              <w:ind w:left="365"/>
            </w:pPr>
          </w:p>
        </w:tc>
      </w:tr>
      <w:tr w:rsidR="00C15D57" w14:paraId="3D1233DB" w14:textId="77777777" w:rsidTr="00002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  <w:tcBorders>
              <w:top w:val="nil"/>
              <w:bottom w:val="nil"/>
            </w:tcBorders>
          </w:tcPr>
          <w:p w14:paraId="1C87A453" w14:textId="0EFD611E" w:rsidR="00C15D57" w:rsidRDefault="00D961BC">
            <w:pPr>
              <w:pStyle w:val="NoSpacing"/>
              <w:spacing w:line="276" w:lineRule="auto"/>
            </w:pPr>
            <w:r>
              <w:t>Engage previous member lists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AB7B6E2" w14:textId="5F468076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 </w:t>
            </w:r>
            <w:r w:rsidR="00AC1AE2">
              <w:t>Utilizing</w:t>
            </w:r>
            <w:r w:rsidR="004204C7">
              <w:t xml:space="preserve"> </w:t>
            </w:r>
            <w:r w:rsidR="00AC1AE2">
              <w:t>previous contact lists to communicate the update value of the organization</w:t>
            </w:r>
          </w:p>
          <w:p w14:paraId="14EFAE75" w14:textId="54EF5D49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 </w:t>
            </w:r>
            <w:r w:rsidR="00AC1AE2">
              <w:t>Sharing the updated events list &amp; develop</w:t>
            </w:r>
            <w:r w:rsidR="00DC68BC">
              <w:t xml:space="preserve"> communication strategy </w:t>
            </w:r>
          </w:p>
          <w:p w14:paraId="758A9672" w14:textId="77777777" w:rsidR="00C15D57" w:rsidRDefault="00C15D57" w:rsidP="00DC68BC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BA93FD" w14:textId="77777777" w:rsidR="00C15D57" w:rsidRDefault="00C15D57">
            <w:pPr>
              <w:pStyle w:val="NoSpacing"/>
              <w:spacing w:line="276" w:lineRule="auto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14:paraId="286EC898" w14:textId="3935D655" w:rsidR="00C15D57" w:rsidRDefault="00C15D57" w:rsidP="00002BA7">
            <w:pPr>
              <w:pStyle w:val="NoSpacing"/>
              <w:spacing w:line="276" w:lineRule="auto"/>
              <w:ind w:left="365"/>
            </w:pPr>
          </w:p>
        </w:tc>
      </w:tr>
      <w:tr w:rsidR="00C15D57" w14:paraId="15CF4FEF" w14:textId="77777777" w:rsidTr="00002BA7">
        <w:trPr>
          <w:trHeight w:val="13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5C1AB8" w14:textId="04FD10CF" w:rsidR="00C15D57" w:rsidRDefault="00D961BC">
            <w:pPr>
              <w:pStyle w:val="NoSpacing"/>
              <w:spacing w:line="276" w:lineRule="auto"/>
            </w:pPr>
            <w:r>
              <w:t>Engage local Senators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79ED98" w14:textId="2E55DF28" w:rsidR="00C15D57" w:rsidRDefault="00DC68BC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Utilize the networks of local Senators </w:t>
            </w:r>
            <w:r w:rsidR="00A609DE">
              <w:t>to grow the membership base</w:t>
            </w:r>
          </w:p>
          <w:p w14:paraId="169CB7AA" w14:textId="4FD9F6AC" w:rsidR="00C15D57" w:rsidRDefault="00C15D57" w:rsidP="00C15D57">
            <w:pPr>
              <w:pStyle w:val="NoSpacing"/>
              <w:numPr>
                <w:ilvl w:val="0"/>
                <w:numId w:val="39"/>
              </w:numPr>
              <w:spacing w:line="276" w:lineRule="auto"/>
              <w:ind w:left="365"/>
            </w:pPr>
            <w:r>
              <w:t xml:space="preserve"> </w:t>
            </w:r>
            <w:r w:rsidR="00A609DE">
              <w:t xml:space="preserve">Utilize the networks of local senators </w:t>
            </w:r>
            <w:r w:rsidR="00990C4A">
              <w:t>to create and support NatCon 2023</w:t>
            </w:r>
          </w:p>
          <w:p w14:paraId="153EA743" w14:textId="2DF003AD" w:rsidR="00C15D57" w:rsidRDefault="00C15D57" w:rsidP="00002BA7">
            <w:pPr>
              <w:pStyle w:val="NoSpacing"/>
              <w:spacing w:line="276" w:lineRule="auto"/>
              <w:ind w:left="365"/>
            </w:pPr>
          </w:p>
          <w:p w14:paraId="1FA37927" w14:textId="50001344" w:rsidR="00C15D57" w:rsidRDefault="00C15D57" w:rsidP="00002BA7">
            <w:pPr>
              <w:pStyle w:val="NoSpacing"/>
              <w:spacing w:line="276" w:lineRule="auto"/>
              <w:ind w:left="5"/>
            </w:pPr>
          </w:p>
          <w:p w14:paraId="5D6B8F67" w14:textId="77777777" w:rsidR="00C15D57" w:rsidRDefault="00C15D57" w:rsidP="00002BA7">
            <w:pPr>
              <w:pStyle w:val="NoSpacing"/>
              <w:spacing w:line="276" w:lineRule="auto"/>
              <w:ind w:left="365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95224" w14:textId="77777777" w:rsidR="00C15D57" w:rsidRDefault="00C15D57">
            <w:pPr>
              <w:pStyle w:val="NoSpacing"/>
              <w:spacing w:line="276" w:lineRule="auto"/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6AFD6317" w14:textId="2B52B712" w:rsidR="00C15D57" w:rsidRDefault="00C15D57">
            <w:pPr>
              <w:pStyle w:val="NoSpacing"/>
              <w:spacing w:line="276" w:lineRule="auto"/>
            </w:pPr>
          </w:p>
        </w:tc>
      </w:tr>
    </w:tbl>
    <w:p w14:paraId="02FFE530" w14:textId="45DB14BD" w:rsidR="00050DB2" w:rsidRDefault="00050DB2"/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510"/>
        <w:gridCol w:w="4253"/>
        <w:gridCol w:w="2268"/>
        <w:gridCol w:w="2767"/>
      </w:tblGrid>
      <w:tr w:rsidR="006007A1" w:rsidRPr="00BC2EFE" w14:paraId="25235B12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</w:tcPr>
          <w:p w14:paraId="25235B11" w14:textId="77777777" w:rsidR="006007A1" w:rsidRPr="00BC2EFE" w:rsidRDefault="00FB14DB" w:rsidP="00EA3383">
            <w:pPr>
              <w:pStyle w:val="Heading1"/>
            </w:pPr>
            <w:r>
              <w:lastRenderedPageBreak/>
              <w:t>Individual Development</w:t>
            </w:r>
          </w:p>
        </w:tc>
      </w:tr>
      <w:tr w:rsidR="006007A1" w:rsidRPr="00E61D30" w14:paraId="25235B1B" w14:textId="77777777" w:rsidTr="00EA3383">
        <w:tc>
          <w:tcPr>
            <w:tcW w:w="12798" w:type="dxa"/>
            <w:gridSpan w:val="4"/>
          </w:tcPr>
          <w:p w14:paraId="25235B13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 xml:space="preserve">Key Objectives: </w:t>
            </w:r>
          </w:p>
          <w:p w14:paraId="25235B14" w14:textId="70BECA9A" w:rsidR="006007A1" w:rsidRPr="007E42EE" w:rsidRDefault="00835139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Continue to develop </w:t>
            </w:r>
            <w:r w:rsidR="00C079D8">
              <w:rPr>
                <w:b/>
                <w:bCs/>
              </w:rPr>
              <w:t>through training offerings from JCI</w:t>
            </w:r>
          </w:p>
          <w:p w14:paraId="25235B15" w14:textId="25779A32" w:rsidR="006007A1" w:rsidRDefault="006007A1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106B4">
              <w:rPr>
                <w:b/>
                <w:bCs/>
              </w:rPr>
              <w:t>Design the Speaker Series to engage todays &lt;40 demographic</w:t>
            </w:r>
          </w:p>
          <w:p w14:paraId="25235B1A" w14:textId="459AC8CF" w:rsidR="006007A1" w:rsidRPr="0078326A" w:rsidRDefault="006007A1" w:rsidP="0078326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106B4">
              <w:rPr>
                <w:b/>
                <w:bCs/>
              </w:rPr>
              <w:t>Assist in increased youth employment through training</w:t>
            </w:r>
          </w:p>
        </w:tc>
      </w:tr>
      <w:tr w:rsidR="006007A1" w:rsidRPr="008A34BA" w14:paraId="25235B20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5235B1C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Strategy</w:t>
            </w:r>
          </w:p>
        </w:tc>
        <w:tc>
          <w:tcPr>
            <w:tcW w:w="4253" w:type="dxa"/>
          </w:tcPr>
          <w:p w14:paraId="25235B1D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Action Steps</w:t>
            </w:r>
          </w:p>
        </w:tc>
        <w:tc>
          <w:tcPr>
            <w:tcW w:w="2268" w:type="dxa"/>
          </w:tcPr>
          <w:p w14:paraId="25235B1E" w14:textId="77777777" w:rsidR="006007A1" w:rsidRPr="00BC2EFE" w:rsidRDefault="006007A1" w:rsidP="00EA3383">
            <w:pPr>
              <w:ind w:left="556" w:hanging="556"/>
              <w:rPr>
                <w:b/>
                <w:bCs/>
              </w:rPr>
            </w:pPr>
            <w:r w:rsidRPr="00BC2EFE">
              <w:rPr>
                <w:b/>
                <w:bCs/>
              </w:rPr>
              <w:t>Who’s Responsible</w:t>
            </w:r>
          </w:p>
        </w:tc>
        <w:tc>
          <w:tcPr>
            <w:tcW w:w="2767" w:type="dxa"/>
          </w:tcPr>
          <w:p w14:paraId="25235B1F" w14:textId="33FBB456" w:rsidR="006007A1" w:rsidRPr="00BC2EFE" w:rsidRDefault="006007A1" w:rsidP="00EA3383">
            <w:pPr>
              <w:rPr>
                <w:b/>
                <w:bCs/>
              </w:rPr>
            </w:pPr>
          </w:p>
        </w:tc>
      </w:tr>
      <w:tr w:rsidR="006007A1" w:rsidRPr="00A07F52" w14:paraId="25235B2F" w14:textId="77777777" w:rsidTr="00EA3383">
        <w:trPr>
          <w:trHeight w:val="1350"/>
        </w:trPr>
        <w:tc>
          <w:tcPr>
            <w:tcW w:w="3510" w:type="dxa"/>
          </w:tcPr>
          <w:p w14:paraId="25235B21" w14:textId="79410877" w:rsidR="006007A1" w:rsidRPr="00A07F52" w:rsidRDefault="00F72BEF" w:rsidP="00EA3383">
            <w:pPr>
              <w:pStyle w:val="NoSpacing"/>
            </w:pPr>
            <w:r>
              <w:t>Deliver Effective Speaking Training</w:t>
            </w:r>
          </w:p>
        </w:tc>
        <w:tc>
          <w:tcPr>
            <w:tcW w:w="4253" w:type="dxa"/>
          </w:tcPr>
          <w:p w14:paraId="25235B22" w14:textId="7FD64D74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9142EE">
              <w:t>Find Trainer</w:t>
            </w:r>
          </w:p>
          <w:p w14:paraId="25235B23" w14:textId="5AC4AC41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C232F4">
              <w:t>Schedule Marketing</w:t>
            </w:r>
          </w:p>
          <w:p w14:paraId="25235B24" w14:textId="3F2D7268" w:rsidR="006007A1" w:rsidRDefault="00C232F4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Invite affiliates to participate</w:t>
            </w:r>
            <w:r w:rsidR="006007A1">
              <w:t xml:space="preserve"> </w:t>
            </w:r>
          </w:p>
          <w:p w14:paraId="25235B25" w14:textId="75EC465A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C232F4">
              <w:t>Engage membership and community</w:t>
            </w:r>
          </w:p>
          <w:p w14:paraId="25235B26" w14:textId="77777777" w:rsidR="006007A1" w:rsidRPr="00A07F52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27" w14:textId="3EB19F3D" w:rsidR="006007A1" w:rsidRPr="00A07F52" w:rsidRDefault="00E56474" w:rsidP="00EA3383">
            <w:pPr>
              <w:pStyle w:val="NoSpacing"/>
            </w:pPr>
            <w:r>
              <w:t>Team to engage</w:t>
            </w:r>
            <w:r w:rsidR="00CF632E">
              <w:t xml:space="preserve"> trainer, and invite community to participate </w:t>
            </w:r>
          </w:p>
          <w:p w14:paraId="25235B28" w14:textId="77777777" w:rsidR="006007A1" w:rsidRPr="00A07F52" w:rsidRDefault="006007A1" w:rsidP="00EA3383">
            <w:pPr>
              <w:pStyle w:val="NoSpacing"/>
            </w:pPr>
          </w:p>
          <w:p w14:paraId="25235B29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2E" w14:textId="316FE305" w:rsidR="006007A1" w:rsidRPr="00A07F52" w:rsidRDefault="006007A1" w:rsidP="002A2AD9">
            <w:pPr>
              <w:pStyle w:val="NoSpacing"/>
              <w:ind w:left="365"/>
            </w:pPr>
          </w:p>
        </w:tc>
      </w:tr>
      <w:tr w:rsidR="006007A1" w:rsidRPr="00A07F52" w14:paraId="25235B3C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</w:tcPr>
          <w:p w14:paraId="44914786" w14:textId="77777777" w:rsidR="006007A1" w:rsidRDefault="00F72BEF" w:rsidP="00EA3383">
            <w:pPr>
              <w:pStyle w:val="NoSpacing"/>
            </w:pPr>
            <w:r>
              <w:t xml:space="preserve">Deliver Debate Training </w:t>
            </w:r>
          </w:p>
          <w:p w14:paraId="25235B30" w14:textId="5D9242B1" w:rsidR="00F72BEF" w:rsidRPr="00A07F52" w:rsidRDefault="00F72BEF" w:rsidP="00EA3383">
            <w:pPr>
              <w:pStyle w:val="NoSpacing"/>
            </w:pPr>
            <w:r>
              <w:t>(Cross Chapter Collab)</w:t>
            </w:r>
          </w:p>
        </w:tc>
        <w:tc>
          <w:tcPr>
            <w:tcW w:w="4253" w:type="dxa"/>
          </w:tcPr>
          <w:p w14:paraId="25235B31" w14:textId="7BCF9097" w:rsidR="006007A1" w:rsidRDefault="00C232F4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Connect with other chapters</w:t>
            </w:r>
            <w:r w:rsidR="006007A1">
              <w:t xml:space="preserve"> </w:t>
            </w:r>
            <w:r w:rsidR="006D1944">
              <w:t>to share the training</w:t>
            </w:r>
          </w:p>
          <w:p w14:paraId="25235B32" w14:textId="77777777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</w:p>
          <w:p w14:paraId="25235B35" w14:textId="1DE22F29" w:rsidR="006007A1" w:rsidRPr="006D1944" w:rsidRDefault="006007A1" w:rsidP="006D1944">
            <w:pPr>
              <w:pStyle w:val="NoSpacing"/>
              <w:ind w:left="5"/>
            </w:pPr>
          </w:p>
        </w:tc>
        <w:tc>
          <w:tcPr>
            <w:tcW w:w="2268" w:type="dxa"/>
          </w:tcPr>
          <w:p w14:paraId="25235B36" w14:textId="1A858531" w:rsidR="006007A1" w:rsidRPr="00A07F52" w:rsidRDefault="00CF632E" w:rsidP="00EA3383">
            <w:pPr>
              <w:pStyle w:val="NoSpacing"/>
            </w:pPr>
            <w:r>
              <w:t xml:space="preserve">Stefan to coordinate with </w:t>
            </w:r>
            <w:r w:rsidR="00511B45">
              <w:t>other chapters to do online training with intent to do event at NatCon</w:t>
            </w:r>
          </w:p>
        </w:tc>
        <w:tc>
          <w:tcPr>
            <w:tcW w:w="2767" w:type="dxa"/>
          </w:tcPr>
          <w:p w14:paraId="25235B3B" w14:textId="193F1210" w:rsidR="006007A1" w:rsidRPr="00A07F52" w:rsidRDefault="006007A1" w:rsidP="002A2AD9">
            <w:pPr>
              <w:pStyle w:val="NoSpacing"/>
              <w:ind w:left="365"/>
            </w:pPr>
          </w:p>
        </w:tc>
      </w:tr>
      <w:tr w:rsidR="006007A1" w:rsidRPr="00A07F52" w14:paraId="25235B49" w14:textId="77777777" w:rsidTr="00EA3383">
        <w:trPr>
          <w:trHeight w:val="1350"/>
        </w:trPr>
        <w:tc>
          <w:tcPr>
            <w:tcW w:w="3510" w:type="dxa"/>
          </w:tcPr>
          <w:p w14:paraId="4BF0DD89" w14:textId="77777777" w:rsidR="006007A1" w:rsidRDefault="001A58E4" w:rsidP="00EA3383">
            <w:pPr>
              <w:pStyle w:val="NoSpacing"/>
            </w:pPr>
            <w:r>
              <w:t>Speaker Series</w:t>
            </w:r>
          </w:p>
          <w:p w14:paraId="130A0DF4" w14:textId="77777777" w:rsidR="001A58E4" w:rsidRDefault="001A58E4" w:rsidP="001A58E4">
            <w:pPr>
              <w:pStyle w:val="NoSpacing"/>
            </w:pPr>
            <w:r>
              <w:t>&gt;</w:t>
            </w:r>
            <w:r w:rsidR="009B4B01">
              <w:t>Social Media</w:t>
            </w:r>
          </w:p>
          <w:p w14:paraId="1800EF8D" w14:textId="77777777" w:rsidR="009B4B01" w:rsidRDefault="009B4B01" w:rsidP="001A58E4">
            <w:pPr>
              <w:pStyle w:val="NoSpacing"/>
            </w:pPr>
            <w:r>
              <w:t>&gt;Marketing</w:t>
            </w:r>
          </w:p>
          <w:p w14:paraId="25235B3D" w14:textId="3F925E39" w:rsidR="009B4B01" w:rsidRPr="00A07F52" w:rsidRDefault="009B4B01" w:rsidP="001A58E4">
            <w:pPr>
              <w:pStyle w:val="NoSpacing"/>
            </w:pPr>
            <w:r>
              <w:t>&gt;</w:t>
            </w:r>
            <w:r w:rsidR="006C1E6A">
              <w:t>Advocacy</w:t>
            </w:r>
          </w:p>
        </w:tc>
        <w:tc>
          <w:tcPr>
            <w:tcW w:w="4253" w:type="dxa"/>
          </w:tcPr>
          <w:p w14:paraId="25235B3E" w14:textId="35CC1D51" w:rsidR="006007A1" w:rsidRDefault="006D1944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Find key speakers on topics</w:t>
            </w:r>
          </w:p>
          <w:p w14:paraId="25235B3F" w14:textId="1956E64F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D1944">
              <w:t>Design marketing around and co-share</w:t>
            </w:r>
          </w:p>
          <w:p w14:paraId="25235B40" w14:textId="20D5DC65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D1944">
              <w:t xml:space="preserve">Collab with others to </w:t>
            </w:r>
            <w:r w:rsidR="00B67F4E">
              <w:t>increase exposure</w:t>
            </w:r>
          </w:p>
          <w:p w14:paraId="25235B41" w14:textId="4BC42705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B67F4E">
              <w:t>Event co-share with other NFP/Chambers</w:t>
            </w:r>
          </w:p>
          <w:p w14:paraId="25235B42" w14:textId="77777777" w:rsidR="006007A1" w:rsidRP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43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48" w14:textId="50D63175" w:rsidR="006007A1" w:rsidRPr="00A07F52" w:rsidRDefault="006007A1" w:rsidP="00EA3383">
            <w:pPr>
              <w:pStyle w:val="NoSpacing"/>
            </w:pPr>
          </w:p>
        </w:tc>
      </w:tr>
      <w:tr w:rsidR="006007A1" w:rsidRPr="00A07F52" w14:paraId="25235B56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</w:tcPr>
          <w:p w14:paraId="37E9075D" w14:textId="77777777" w:rsidR="006007A1" w:rsidRDefault="004E7097" w:rsidP="00EA3383">
            <w:pPr>
              <w:pStyle w:val="NoSpacing"/>
            </w:pPr>
            <w:r>
              <w:t>Youth In the Workplace</w:t>
            </w:r>
          </w:p>
          <w:p w14:paraId="234E6FED" w14:textId="77777777" w:rsidR="006C1E6A" w:rsidRDefault="006C1E6A" w:rsidP="00EA3383">
            <w:pPr>
              <w:pStyle w:val="NoSpacing"/>
            </w:pPr>
            <w:r>
              <w:t>&gt;Recruitment Panel</w:t>
            </w:r>
          </w:p>
          <w:p w14:paraId="4CC0D08E" w14:textId="77777777" w:rsidR="006C1E6A" w:rsidRDefault="006C1E6A" w:rsidP="00EA3383">
            <w:pPr>
              <w:pStyle w:val="NoSpacing"/>
            </w:pPr>
            <w:r>
              <w:t>&gt;Employers in todays Marketplace</w:t>
            </w:r>
          </w:p>
          <w:p w14:paraId="4021F742" w14:textId="672F681E" w:rsidR="006C1E6A" w:rsidRDefault="006C1E6A" w:rsidP="00EA3383">
            <w:pPr>
              <w:pStyle w:val="NoSpacing"/>
            </w:pPr>
            <w:r>
              <w:t>&gt;</w:t>
            </w:r>
            <w:r w:rsidR="00E6335E">
              <w:t>Interview Skills</w:t>
            </w:r>
            <w:r w:rsidR="00511145">
              <w:t xml:space="preserve"> </w:t>
            </w:r>
          </w:p>
          <w:p w14:paraId="25235B4A" w14:textId="342CF9B5" w:rsidR="00B74455" w:rsidRPr="00A07F52" w:rsidRDefault="00B74455" w:rsidP="00EA3383">
            <w:pPr>
              <w:pStyle w:val="NoSpacing"/>
            </w:pPr>
            <w:r>
              <w:t>&gt;</w:t>
            </w:r>
            <w:r w:rsidR="00E6335E">
              <w:t>From Post Sec to Employment</w:t>
            </w:r>
          </w:p>
        </w:tc>
        <w:tc>
          <w:tcPr>
            <w:tcW w:w="4253" w:type="dxa"/>
          </w:tcPr>
          <w:p w14:paraId="25235B4B" w14:textId="5EC5FFCA" w:rsidR="006007A1" w:rsidRPr="00763DFA" w:rsidRDefault="006007A1" w:rsidP="00763DFA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763DFA">
              <w:t>Find key speakers on topics</w:t>
            </w:r>
          </w:p>
          <w:p w14:paraId="25235B4C" w14:textId="184A1524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763DFA">
              <w:t>Engage employers &amp; stakeholders</w:t>
            </w:r>
          </w:p>
          <w:p w14:paraId="25235B4D" w14:textId="7BE053A3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763DFA">
              <w:t xml:space="preserve">Engage </w:t>
            </w:r>
            <w:r w:rsidR="00333A1B">
              <w:t>Post-Sec opportunities</w:t>
            </w:r>
          </w:p>
          <w:p w14:paraId="25235B4E" w14:textId="5183A725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333A1B">
              <w:t>Skills sharing</w:t>
            </w:r>
          </w:p>
          <w:p w14:paraId="25235B4F" w14:textId="77777777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50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55" w14:textId="1D42B58B" w:rsidR="006007A1" w:rsidRPr="00A07F52" w:rsidRDefault="006007A1" w:rsidP="00EA3383">
            <w:pPr>
              <w:pStyle w:val="NoSpacing"/>
            </w:pPr>
          </w:p>
        </w:tc>
      </w:tr>
    </w:tbl>
    <w:p w14:paraId="063FDBA3" w14:textId="77777777" w:rsidR="00621B89" w:rsidRDefault="00621B89">
      <w:r>
        <w:rPr>
          <w:b/>
          <w:bCs/>
          <w:caps/>
        </w:rPr>
        <w:br w:type="page"/>
      </w:r>
    </w:p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510"/>
        <w:gridCol w:w="4253"/>
        <w:gridCol w:w="2268"/>
        <w:gridCol w:w="2767"/>
      </w:tblGrid>
      <w:tr w:rsidR="006007A1" w:rsidRPr="00BC2EFE" w14:paraId="25235B59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</w:tcPr>
          <w:p w14:paraId="25235B58" w14:textId="72CB8F28" w:rsidR="006007A1" w:rsidRPr="00BC2EFE" w:rsidRDefault="00FB14DB" w:rsidP="00EA3383">
            <w:pPr>
              <w:pStyle w:val="Heading1"/>
            </w:pPr>
            <w:r>
              <w:lastRenderedPageBreak/>
              <w:t>Business Development</w:t>
            </w:r>
          </w:p>
        </w:tc>
      </w:tr>
      <w:tr w:rsidR="006007A1" w:rsidRPr="00E61D30" w14:paraId="25235B62" w14:textId="77777777" w:rsidTr="00EA3383">
        <w:tc>
          <w:tcPr>
            <w:tcW w:w="12798" w:type="dxa"/>
            <w:gridSpan w:val="4"/>
          </w:tcPr>
          <w:p w14:paraId="25235B5A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 xml:space="preserve">Key Objectives: </w:t>
            </w:r>
          </w:p>
          <w:p w14:paraId="25235B5B" w14:textId="0EE72454" w:rsidR="006007A1" w:rsidRPr="007E42EE" w:rsidRDefault="00613EBE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Engage all sectors of society</w:t>
            </w:r>
          </w:p>
          <w:p w14:paraId="25235B5C" w14:textId="2535761A" w:rsidR="006007A1" w:rsidRDefault="006007A1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53528">
              <w:rPr>
                <w:b/>
                <w:bCs/>
              </w:rPr>
              <w:t>Create opportunity through networking</w:t>
            </w:r>
          </w:p>
          <w:p w14:paraId="25235B61" w14:textId="4CBA4E90" w:rsidR="006007A1" w:rsidRPr="00F32A4A" w:rsidRDefault="006007A1" w:rsidP="00F32A4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53528">
              <w:rPr>
                <w:b/>
                <w:bCs/>
              </w:rPr>
              <w:t xml:space="preserve">Create development through </w:t>
            </w:r>
            <w:r w:rsidR="00CE23D5">
              <w:rPr>
                <w:b/>
                <w:bCs/>
              </w:rPr>
              <w:t xml:space="preserve">connection &amp; sharing best practices </w:t>
            </w:r>
          </w:p>
        </w:tc>
      </w:tr>
      <w:tr w:rsidR="006007A1" w:rsidRPr="008A34BA" w14:paraId="25235B67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5235B63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Strategy</w:t>
            </w:r>
          </w:p>
        </w:tc>
        <w:tc>
          <w:tcPr>
            <w:tcW w:w="4253" w:type="dxa"/>
          </w:tcPr>
          <w:p w14:paraId="25235B64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Action Steps</w:t>
            </w:r>
          </w:p>
        </w:tc>
        <w:tc>
          <w:tcPr>
            <w:tcW w:w="2268" w:type="dxa"/>
          </w:tcPr>
          <w:p w14:paraId="25235B65" w14:textId="77777777" w:rsidR="006007A1" w:rsidRPr="00BC2EFE" w:rsidRDefault="006007A1" w:rsidP="00EA3383">
            <w:pPr>
              <w:ind w:left="556" w:hanging="556"/>
              <w:rPr>
                <w:b/>
                <w:bCs/>
              </w:rPr>
            </w:pPr>
            <w:r w:rsidRPr="00BC2EFE">
              <w:rPr>
                <w:b/>
                <w:bCs/>
              </w:rPr>
              <w:t>Who’s Responsible</w:t>
            </w:r>
          </w:p>
        </w:tc>
        <w:tc>
          <w:tcPr>
            <w:tcW w:w="2767" w:type="dxa"/>
          </w:tcPr>
          <w:p w14:paraId="25235B66" w14:textId="529D41DE" w:rsidR="006007A1" w:rsidRPr="00BC2EFE" w:rsidRDefault="006007A1" w:rsidP="00EA3383">
            <w:pPr>
              <w:rPr>
                <w:b/>
                <w:bCs/>
              </w:rPr>
            </w:pPr>
          </w:p>
        </w:tc>
      </w:tr>
      <w:tr w:rsidR="006007A1" w:rsidRPr="00A07F52" w14:paraId="25235B76" w14:textId="77777777" w:rsidTr="00EA3383">
        <w:trPr>
          <w:trHeight w:val="1350"/>
        </w:trPr>
        <w:tc>
          <w:tcPr>
            <w:tcW w:w="3510" w:type="dxa"/>
          </w:tcPr>
          <w:p w14:paraId="7590BA66" w14:textId="77777777" w:rsidR="006007A1" w:rsidRDefault="001B2825" w:rsidP="00EA3383">
            <w:pPr>
              <w:pStyle w:val="NoSpacing"/>
            </w:pPr>
            <w:r>
              <w:t xml:space="preserve">Host Speaker/Networking Series </w:t>
            </w:r>
          </w:p>
          <w:p w14:paraId="25235B68" w14:textId="2C61C85D" w:rsidR="001B2825" w:rsidRPr="00A07F52" w:rsidRDefault="001B2825" w:rsidP="00EA3383">
            <w:pPr>
              <w:pStyle w:val="NoSpacing"/>
            </w:pPr>
          </w:p>
        </w:tc>
        <w:tc>
          <w:tcPr>
            <w:tcW w:w="4253" w:type="dxa"/>
          </w:tcPr>
          <w:p w14:paraId="25235B69" w14:textId="50940ED2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3374B">
              <w:t>Engage like minded business to share best practices</w:t>
            </w:r>
          </w:p>
          <w:p w14:paraId="25235B6A" w14:textId="14D61DFC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3374B">
              <w:t>Engage business and business persons to share expertise</w:t>
            </w:r>
          </w:p>
          <w:p w14:paraId="25235B6B" w14:textId="31480062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3374B">
              <w:t>Network and share opportunities</w:t>
            </w:r>
          </w:p>
          <w:p w14:paraId="25235B6C" w14:textId="77777777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</w:p>
          <w:p w14:paraId="25235B6D" w14:textId="77777777" w:rsidR="006007A1" w:rsidRPr="00A07F52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6E" w14:textId="77777777" w:rsidR="006007A1" w:rsidRPr="00A07F52" w:rsidRDefault="006007A1" w:rsidP="00EA3383">
            <w:pPr>
              <w:pStyle w:val="NoSpacing"/>
            </w:pPr>
          </w:p>
          <w:p w14:paraId="25235B6F" w14:textId="77777777" w:rsidR="006007A1" w:rsidRPr="00A07F52" w:rsidRDefault="006007A1" w:rsidP="00EA3383">
            <w:pPr>
              <w:pStyle w:val="NoSpacing"/>
            </w:pPr>
          </w:p>
          <w:p w14:paraId="25235B70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75" w14:textId="61013500" w:rsidR="006007A1" w:rsidRPr="00A07F52" w:rsidRDefault="006007A1" w:rsidP="003B0B3D">
            <w:pPr>
              <w:pStyle w:val="NoSpacing"/>
              <w:ind w:left="365"/>
            </w:pPr>
          </w:p>
        </w:tc>
      </w:tr>
      <w:tr w:rsidR="00213D9A" w:rsidRPr="00A07F52" w14:paraId="0654D850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</w:tcPr>
          <w:p w14:paraId="39E10887" w14:textId="618B6516" w:rsidR="00213D9A" w:rsidRDefault="00213D9A" w:rsidP="00EA3383">
            <w:pPr>
              <w:pStyle w:val="NoSpacing"/>
            </w:pPr>
            <w:r>
              <w:t>Collaborate with other Not for Profits</w:t>
            </w:r>
          </w:p>
        </w:tc>
        <w:tc>
          <w:tcPr>
            <w:tcW w:w="4253" w:type="dxa"/>
          </w:tcPr>
          <w:p w14:paraId="5FB5206A" w14:textId="77777777" w:rsidR="00213D9A" w:rsidRDefault="00CE23D5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Work with Edmonton Chamber of Commerce</w:t>
            </w:r>
          </w:p>
          <w:p w14:paraId="52B5E940" w14:textId="77777777" w:rsidR="00CE23D5" w:rsidRDefault="00CE23D5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Work with the LGTBQ+ AB Chamber</w:t>
            </w:r>
          </w:p>
          <w:p w14:paraId="0910E9C7" w14:textId="3DABB3F4" w:rsidR="00CE23D5" w:rsidRDefault="00AD142A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>Work with other NFP orgs to not duplicate work</w:t>
            </w:r>
          </w:p>
        </w:tc>
        <w:tc>
          <w:tcPr>
            <w:tcW w:w="2268" w:type="dxa"/>
          </w:tcPr>
          <w:p w14:paraId="68E53CC0" w14:textId="77777777" w:rsidR="00213D9A" w:rsidRPr="00A07F52" w:rsidRDefault="00213D9A" w:rsidP="00EA3383">
            <w:pPr>
              <w:pStyle w:val="NoSpacing"/>
            </w:pPr>
          </w:p>
        </w:tc>
        <w:tc>
          <w:tcPr>
            <w:tcW w:w="2767" w:type="dxa"/>
          </w:tcPr>
          <w:p w14:paraId="3D587A33" w14:textId="77777777" w:rsidR="00213D9A" w:rsidRPr="00A07F52" w:rsidRDefault="00213D9A" w:rsidP="00EA3383">
            <w:pPr>
              <w:pStyle w:val="NoSpacing"/>
            </w:pPr>
          </w:p>
        </w:tc>
      </w:tr>
      <w:tr w:rsidR="006007A1" w:rsidRPr="00A07F52" w14:paraId="25235B83" w14:textId="77777777" w:rsidTr="00EA3383">
        <w:trPr>
          <w:trHeight w:val="1350"/>
        </w:trPr>
        <w:tc>
          <w:tcPr>
            <w:tcW w:w="3510" w:type="dxa"/>
          </w:tcPr>
          <w:p w14:paraId="25235B77" w14:textId="3939E878" w:rsidR="006007A1" w:rsidRPr="00A07F52" w:rsidRDefault="00213D9A" w:rsidP="00EA3383">
            <w:pPr>
              <w:pStyle w:val="NoSpacing"/>
            </w:pPr>
            <w:r>
              <w:t>National Convention 2023</w:t>
            </w:r>
          </w:p>
        </w:tc>
        <w:tc>
          <w:tcPr>
            <w:tcW w:w="4253" w:type="dxa"/>
          </w:tcPr>
          <w:p w14:paraId="25235B78" w14:textId="0716DF42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983525">
              <w:t>Engage</w:t>
            </w:r>
            <w:r w:rsidR="00381783">
              <w:t xml:space="preserve"> local, provincia</w:t>
            </w:r>
            <w:r w:rsidR="009D3933">
              <w:t xml:space="preserve">l, national and international </w:t>
            </w:r>
            <w:r w:rsidR="00BB2549">
              <w:t>trainers</w:t>
            </w:r>
            <w:r w:rsidR="009F26BB">
              <w:t>/</w:t>
            </w:r>
            <w:r w:rsidR="00171830">
              <w:t>speakers</w:t>
            </w:r>
          </w:p>
          <w:p w14:paraId="25235B79" w14:textId="6668E556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171830">
              <w:t>Engage local/provincial/national business for speakers, sponsorship</w:t>
            </w:r>
          </w:p>
          <w:p w14:paraId="25235B7A" w14:textId="147E692F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5F174F">
              <w:t>Share JCI Edmonton identity via marketing to grow the organization through the event</w:t>
            </w:r>
          </w:p>
          <w:p w14:paraId="25235B7B" w14:textId="77777777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</w:p>
          <w:p w14:paraId="25235B7C" w14:textId="77777777" w:rsidR="006007A1" w:rsidRPr="00A07F52" w:rsidRDefault="006007A1" w:rsidP="005F174F">
            <w:pPr>
              <w:pStyle w:val="NoSpacing"/>
              <w:ind w:left="365"/>
            </w:pPr>
          </w:p>
        </w:tc>
        <w:tc>
          <w:tcPr>
            <w:tcW w:w="2268" w:type="dxa"/>
          </w:tcPr>
          <w:p w14:paraId="25235B7D" w14:textId="5A4AEACA" w:rsidR="006007A1" w:rsidRPr="00A07F52" w:rsidRDefault="00AB1A2E" w:rsidP="00EA3383">
            <w:pPr>
              <w:pStyle w:val="NoSpacing"/>
            </w:pPr>
            <w:r>
              <w:t>NatCon Committee</w:t>
            </w:r>
          </w:p>
        </w:tc>
        <w:tc>
          <w:tcPr>
            <w:tcW w:w="2767" w:type="dxa"/>
          </w:tcPr>
          <w:p w14:paraId="25235B82" w14:textId="1B55FD3C" w:rsidR="006007A1" w:rsidRPr="00A07F52" w:rsidRDefault="006007A1" w:rsidP="003B0B3D">
            <w:pPr>
              <w:pStyle w:val="NoSpacing"/>
              <w:ind w:left="365"/>
            </w:pPr>
          </w:p>
        </w:tc>
      </w:tr>
    </w:tbl>
    <w:p w14:paraId="2DC3FFB1" w14:textId="77777777" w:rsidR="00CA59FF" w:rsidRDefault="00CA59FF">
      <w:r>
        <w:rPr>
          <w:b/>
          <w:bCs/>
          <w:caps/>
        </w:rPr>
        <w:br w:type="page"/>
      </w:r>
    </w:p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510"/>
        <w:gridCol w:w="4253"/>
        <w:gridCol w:w="2268"/>
        <w:gridCol w:w="2767"/>
      </w:tblGrid>
      <w:tr w:rsidR="006007A1" w:rsidRPr="00BC2EFE" w14:paraId="25235BA0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</w:tcPr>
          <w:p w14:paraId="25235B9F" w14:textId="23206B60" w:rsidR="006007A1" w:rsidRPr="00BC2EFE" w:rsidRDefault="00CA59FF" w:rsidP="00EA3383">
            <w:pPr>
              <w:pStyle w:val="Heading1"/>
            </w:pPr>
            <w:r>
              <w:lastRenderedPageBreak/>
              <w:t>C</w:t>
            </w:r>
            <w:r w:rsidR="00FB14DB">
              <w:t>ommunity Development</w:t>
            </w:r>
          </w:p>
        </w:tc>
      </w:tr>
      <w:tr w:rsidR="006007A1" w:rsidRPr="00E61D30" w14:paraId="25235BA9" w14:textId="77777777" w:rsidTr="00EA3383">
        <w:tc>
          <w:tcPr>
            <w:tcW w:w="12798" w:type="dxa"/>
            <w:gridSpan w:val="4"/>
          </w:tcPr>
          <w:p w14:paraId="25235BA1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 xml:space="preserve">Key Objectives: </w:t>
            </w:r>
          </w:p>
          <w:p w14:paraId="25235BA2" w14:textId="09C6270E" w:rsidR="006007A1" w:rsidRPr="007E42EE" w:rsidRDefault="00AB1A2E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Support the Edmonton community </w:t>
            </w:r>
          </w:p>
          <w:p w14:paraId="25235BA3" w14:textId="7D92A358" w:rsidR="006007A1" w:rsidRDefault="006007A1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06DC9">
              <w:rPr>
                <w:b/>
                <w:bCs/>
              </w:rPr>
              <w:t xml:space="preserve">Share </w:t>
            </w:r>
            <w:r w:rsidR="00C324F1">
              <w:rPr>
                <w:b/>
                <w:bCs/>
              </w:rPr>
              <w:t>community opportunities with members</w:t>
            </w:r>
          </w:p>
          <w:p w14:paraId="25235BA8" w14:textId="41A38EE9" w:rsidR="006007A1" w:rsidRPr="007E42EE" w:rsidRDefault="00C324F1" w:rsidP="00AB1A2E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Work </w:t>
            </w:r>
            <w:r w:rsidR="005A1BFD">
              <w:rPr>
                <w:b/>
                <w:bCs/>
              </w:rPr>
              <w:t>with other not for profits to support where we can</w:t>
            </w:r>
          </w:p>
        </w:tc>
      </w:tr>
      <w:tr w:rsidR="006007A1" w:rsidRPr="008A34BA" w14:paraId="25235BAE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5235BAA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Strategy</w:t>
            </w:r>
          </w:p>
        </w:tc>
        <w:tc>
          <w:tcPr>
            <w:tcW w:w="4253" w:type="dxa"/>
          </w:tcPr>
          <w:p w14:paraId="25235BAB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Action Steps</w:t>
            </w:r>
          </w:p>
        </w:tc>
        <w:tc>
          <w:tcPr>
            <w:tcW w:w="2268" w:type="dxa"/>
          </w:tcPr>
          <w:p w14:paraId="25235BAC" w14:textId="77777777" w:rsidR="006007A1" w:rsidRPr="00BC2EFE" w:rsidRDefault="006007A1" w:rsidP="00EA3383">
            <w:pPr>
              <w:ind w:left="556" w:hanging="556"/>
              <w:rPr>
                <w:b/>
                <w:bCs/>
              </w:rPr>
            </w:pPr>
            <w:r w:rsidRPr="00BC2EFE">
              <w:rPr>
                <w:b/>
                <w:bCs/>
              </w:rPr>
              <w:t>Who’s Responsible</w:t>
            </w:r>
          </w:p>
        </w:tc>
        <w:tc>
          <w:tcPr>
            <w:tcW w:w="2767" w:type="dxa"/>
          </w:tcPr>
          <w:p w14:paraId="25235BAD" w14:textId="01140F9D" w:rsidR="006007A1" w:rsidRPr="00BC2EFE" w:rsidRDefault="006007A1" w:rsidP="00EA3383">
            <w:pPr>
              <w:rPr>
                <w:b/>
                <w:bCs/>
              </w:rPr>
            </w:pPr>
          </w:p>
        </w:tc>
      </w:tr>
      <w:tr w:rsidR="006007A1" w:rsidRPr="00A07F52" w14:paraId="25235BBD" w14:textId="77777777" w:rsidTr="00EA3383">
        <w:trPr>
          <w:trHeight w:val="1350"/>
        </w:trPr>
        <w:tc>
          <w:tcPr>
            <w:tcW w:w="3510" w:type="dxa"/>
          </w:tcPr>
          <w:p w14:paraId="25235BAF" w14:textId="5764AF91" w:rsidR="006007A1" w:rsidRPr="00A07F52" w:rsidRDefault="00C42153" w:rsidP="00EA3383">
            <w:pPr>
              <w:pStyle w:val="NoSpacing"/>
            </w:pPr>
            <w:r>
              <w:t>Holiday Hamper Prog</w:t>
            </w:r>
            <w:r w:rsidR="007718E6">
              <w:t>ram</w:t>
            </w:r>
          </w:p>
        </w:tc>
        <w:tc>
          <w:tcPr>
            <w:tcW w:w="4253" w:type="dxa"/>
          </w:tcPr>
          <w:p w14:paraId="25235BB0" w14:textId="702E9314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447478">
              <w:t xml:space="preserve">Communicate with the </w:t>
            </w:r>
            <w:r w:rsidR="005A0E31">
              <w:t xml:space="preserve">Hamper committee to </w:t>
            </w:r>
            <w:r w:rsidR="00FB407A">
              <w:t xml:space="preserve">share and support </w:t>
            </w:r>
          </w:p>
          <w:p w14:paraId="25235BB4" w14:textId="2AC7E5BF" w:rsidR="006007A1" w:rsidRPr="00FB407A" w:rsidRDefault="006007A1" w:rsidP="00FB407A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B5" w14:textId="154FD015" w:rsidR="006007A1" w:rsidRPr="00A07F52" w:rsidRDefault="005A0E31" w:rsidP="00EA3383">
            <w:pPr>
              <w:pStyle w:val="NoSpacing"/>
            </w:pPr>
            <w:r>
              <w:t>Holiday Hamper Committee</w:t>
            </w:r>
          </w:p>
          <w:p w14:paraId="25235BB6" w14:textId="77777777" w:rsidR="006007A1" w:rsidRPr="00A07F52" w:rsidRDefault="006007A1" w:rsidP="00EA3383">
            <w:pPr>
              <w:pStyle w:val="NoSpacing"/>
            </w:pPr>
          </w:p>
          <w:p w14:paraId="25235BB7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BC" w14:textId="1C9B9A59" w:rsidR="006007A1" w:rsidRPr="00A07F52" w:rsidRDefault="006007A1" w:rsidP="006937F4">
            <w:pPr>
              <w:pStyle w:val="NoSpacing"/>
              <w:ind w:left="365"/>
            </w:pPr>
          </w:p>
        </w:tc>
      </w:tr>
      <w:tr w:rsidR="006007A1" w:rsidRPr="00A07F52" w14:paraId="25235BCA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</w:tcPr>
          <w:p w14:paraId="25235BBE" w14:textId="13EC502F" w:rsidR="006007A1" w:rsidRPr="00A07F52" w:rsidRDefault="007718E6" w:rsidP="00EA3383">
            <w:pPr>
              <w:pStyle w:val="NoSpacing"/>
            </w:pPr>
            <w:r>
              <w:t>Volunteering Programs</w:t>
            </w:r>
          </w:p>
        </w:tc>
        <w:tc>
          <w:tcPr>
            <w:tcW w:w="4253" w:type="dxa"/>
          </w:tcPr>
          <w:p w14:paraId="25235BBF" w14:textId="4E3511BD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251521">
              <w:t>Ronald McDonald House</w:t>
            </w:r>
          </w:p>
          <w:p w14:paraId="25235BC0" w14:textId="1DD3143A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251521">
              <w:t>YESS</w:t>
            </w:r>
          </w:p>
          <w:p w14:paraId="25235BC1" w14:textId="001EC54A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937F4">
              <w:t>Food Banks</w:t>
            </w:r>
          </w:p>
          <w:p w14:paraId="25235BC2" w14:textId="6C6E43E3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6937F4">
              <w:t>Other NFP program opportunities</w:t>
            </w:r>
          </w:p>
          <w:p w14:paraId="25235BC3" w14:textId="77777777" w:rsidR="006007A1" w:rsidRPr="00A07F52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C4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BC9" w14:textId="6FEA0D7B" w:rsidR="006007A1" w:rsidRPr="00A07F52" w:rsidRDefault="006007A1" w:rsidP="006937F4">
            <w:pPr>
              <w:pStyle w:val="NoSpacing"/>
              <w:ind w:left="365"/>
            </w:pPr>
          </w:p>
        </w:tc>
      </w:tr>
    </w:tbl>
    <w:p w14:paraId="26046148" w14:textId="77777777" w:rsidR="007718E6" w:rsidRDefault="007718E6">
      <w:r>
        <w:rPr>
          <w:b/>
          <w:bCs/>
          <w:caps/>
        </w:rPr>
        <w:br w:type="page"/>
      </w:r>
    </w:p>
    <w:tbl>
      <w:tblPr>
        <w:tblStyle w:val="LightShading-Accent3"/>
        <w:tblW w:w="0" w:type="auto"/>
        <w:tblLook w:val="0400" w:firstRow="0" w:lastRow="0" w:firstColumn="0" w:lastColumn="0" w:noHBand="0" w:noVBand="1"/>
      </w:tblPr>
      <w:tblGrid>
        <w:gridCol w:w="3510"/>
        <w:gridCol w:w="4253"/>
        <w:gridCol w:w="2268"/>
        <w:gridCol w:w="2767"/>
      </w:tblGrid>
      <w:tr w:rsidR="006007A1" w:rsidRPr="00BC2EFE" w14:paraId="25235BE7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98" w:type="dxa"/>
            <w:gridSpan w:val="4"/>
          </w:tcPr>
          <w:p w14:paraId="25235BE6" w14:textId="68B294D3" w:rsidR="006007A1" w:rsidRPr="00BC2EFE" w:rsidRDefault="00FB14DB" w:rsidP="00EA3383">
            <w:pPr>
              <w:pStyle w:val="Heading1"/>
            </w:pPr>
            <w:r>
              <w:lastRenderedPageBreak/>
              <w:t>International Development and Travel</w:t>
            </w:r>
          </w:p>
        </w:tc>
      </w:tr>
      <w:tr w:rsidR="006007A1" w:rsidRPr="00E61D30" w14:paraId="25235BF0" w14:textId="77777777" w:rsidTr="00EA3383">
        <w:tc>
          <w:tcPr>
            <w:tcW w:w="12798" w:type="dxa"/>
            <w:gridSpan w:val="4"/>
          </w:tcPr>
          <w:p w14:paraId="25235BE8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 xml:space="preserve">Key Objectives: </w:t>
            </w:r>
          </w:p>
          <w:p w14:paraId="25235BE9" w14:textId="3D697E93" w:rsidR="006007A1" w:rsidRPr="007E42EE" w:rsidRDefault="00210B60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Share </w:t>
            </w:r>
            <w:r w:rsidR="00D96079">
              <w:rPr>
                <w:b/>
                <w:bCs/>
              </w:rPr>
              <w:t xml:space="preserve">dynamic </w:t>
            </w:r>
            <w:r>
              <w:rPr>
                <w:b/>
                <w:bCs/>
              </w:rPr>
              <w:t>opportunities that attending conferences create</w:t>
            </w:r>
          </w:p>
          <w:p w14:paraId="25235BEA" w14:textId="06617FCB" w:rsidR="006007A1" w:rsidRDefault="006007A1" w:rsidP="00EA3383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10B60">
              <w:rPr>
                <w:b/>
                <w:bCs/>
              </w:rPr>
              <w:t>Get local members to conferences</w:t>
            </w:r>
          </w:p>
          <w:p w14:paraId="25235BEF" w14:textId="6F3157A7" w:rsidR="006007A1" w:rsidRPr="000F41C8" w:rsidRDefault="006007A1" w:rsidP="000F41C8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10B60">
              <w:rPr>
                <w:b/>
                <w:bCs/>
              </w:rPr>
              <w:t xml:space="preserve">Share </w:t>
            </w:r>
            <w:r w:rsidR="00863F7C">
              <w:rPr>
                <w:b/>
                <w:bCs/>
              </w:rPr>
              <w:t>JCI International conference details</w:t>
            </w:r>
            <w:r w:rsidR="003D5EFF">
              <w:rPr>
                <w:b/>
                <w:bCs/>
              </w:rPr>
              <w:t xml:space="preserve"> and their benefits</w:t>
            </w:r>
          </w:p>
        </w:tc>
      </w:tr>
      <w:tr w:rsidR="006007A1" w:rsidRPr="008A34BA" w14:paraId="25235BF5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5235BF1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Strategy</w:t>
            </w:r>
          </w:p>
        </w:tc>
        <w:tc>
          <w:tcPr>
            <w:tcW w:w="4253" w:type="dxa"/>
          </w:tcPr>
          <w:p w14:paraId="25235BF2" w14:textId="77777777" w:rsidR="006007A1" w:rsidRPr="00BC2EFE" w:rsidRDefault="006007A1" w:rsidP="00EA3383">
            <w:pPr>
              <w:rPr>
                <w:b/>
                <w:bCs/>
              </w:rPr>
            </w:pPr>
            <w:r w:rsidRPr="00BC2EFE">
              <w:rPr>
                <w:b/>
                <w:bCs/>
              </w:rPr>
              <w:t>Action Steps</w:t>
            </w:r>
          </w:p>
        </w:tc>
        <w:tc>
          <w:tcPr>
            <w:tcW w:w="2268" w:type="dxa"/>
          </w:tcPr>
          <w:p w14:paraId="25235BF3" w14:textId="77777777" w:rsidR="006007A1" w:rsidRPr="00BC2EFE" w:rsidRDefault="006007A1" w:rsidP="00EA3383">
            <w:pPr>
              <w:ind w:left="556" w:hanging="556"/>
              <w:rPr>
                <w:b/>
                <w:bCs/>
              </w:rPr>
            </w:pPr>
            <w:r w:rsidRPr="00BC2EFE">
              <w:rPr>
                <w:b/>
                <w:bCs/>
              </w:rPr>
              <w:t>Who’s Responsible</w:t>
            </w:r>
          </w:p>
        </w:tc>
        <w:tc>
          <w:tcPr>
            <w:tcW w:w="2767" w:type="dxa"/>
          </w:tcPr>
          <w:p w14:paraId="25235BF4" w14:textId="21C362E4" w:rsidR="006007A1" w:rsidRPr="00BC2EFE" w:rsidRDefault="006007A1" w:rsidP="00EA3383">
            <w:pPr>
              <w:rPr>
                <w:b/>
                <w:bCs/>
              </w:rPr>
            </w:pPr>
          </w:p>
        </w:tc>
      </w:tr>
      <w:tr w:rsidR="006007A1" w:rsidRPr="00A07F52" w14:paraId="25235C04" w14:textId="77777777" w:rsidTr="00EA3383">
        <w:trPr>
          <w:trHeight w:val="1350"/>
        </w:trPr>
        <w:tc>
          <w:tcPr>
            <w:tcW w:w="3510" w:type="dxa"/>
          </w:tcPr>
          <w:p w14:paraId="25235BF6" w14:textId="458B901B" w:rsidR="006007A1" w:rsidRPr="00A07F52" w:rsidRDefault="00F203AF" w:rsidP="00EA3383">
            <w:pPr>
              <w:pStyle w:val="NoSpacing"/>
            </w:pPr>
            <w:r>
              <w:t>Conference Opportunit</w:t>
            </w:r>
            <w:r w:rsidR="00B918E0">
              <w:t>ies</w:t>
            </w:r>
          </w:p>
        </w:tc>
        <w:tc>
          <w:tcPr>
            <w:tcW w:w="4253" w:type="dxa"/>
          </w:tcPr>
          <w:p w14:paraId="25235BF7" w14:textId="058EBAAA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850B32">
              <w:t xml:space="preserve">Connect with USA on Int’l </w:t>
            </w:r>
            <w:r w:rsidR="004734C1">
              <w:t>events collab</w:t>
            </w:r>
          </w:p>
          <w:p w14:paraId="25235BFA" w14:textId="3338235B" w:rsidR="006007A1" w:rsidRPr="00EB6D17" w:rsidRDefault="006007A1" w:rsidP="00EB6D17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4734C1">
              <w:t>Share opportunities for Local/National/International conferences</w:t>
            </w:r>
          </w:p>
          <w:p w14:paraId="25235BFB" w14:textId="77777777" w:rsidR="006007A1" w:rsidRPr="00A07F52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</w:p>
        </w:tc>
        <w:tc>
          <w:tcPr>
            <w:tcW w:w="2268" w:type="dxa"/>
          </w:tcPr>
          <w:p w14:paraId="25235BFC" w14:textId="77777777" w:rsidR="006007A1" w:rsidRPr="00A07F52" w:rsidRDefault="006007A1" w:rsidP="00EA3383">
            <w:pPr>
              <w:pStyle w:val="NoSpacing"/>
            </w:pPr>
          </w:p>
          <w:p w14:paraId="25235BFD" w14:textId="77777777" w:rsidR="006007A1" w:rsidRPr="00A07F52" w:rsidRDefault="006007A1" w:rsidP="00EA3383">
            <w:pPr>
              <w:pStyle w:val="NoSpacing"/>
            </w:pPr>
          </w:p>
          <w:p w14:paraId="25235BFE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C03" w14:textId="7BFCE0B6" w:rsidR="006007A1" w:rsidRPr="00A07F52" w:rsidRDefault="006007A1" w:rsidP="00257B9E">
            <w:pPr>
              <w:pStyle w:val="NoSpacing"/>
              <w:ind w:left="365"/>
            </w:pPr>
          </w:p>
        </w:tc>
      </w:tr>
      <w:tr w:rsidR="006007A1" w:rsidRPr="00A07F52" w14:paraId="25235C11" w14:textId="77777777" w:rsidTr="00EA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tcW w:w="3510" w:type="dxa"/>
          </w:tcPr>
          <w:p w14:paraId="25235C05" w14:textId="5148E48C" w:rsidR="006B28D0" w:rsidRPr="00A07F52" w:rsidRDefault="004B1FB0" w:rsidP="00EA3383">
            <w:pPr>
              <w:pStyle w:val="NoSpacing"/>
            </w:pPr>
            <w:r>
              <w:t>North American Academy</w:t>
            </w:r>
          </w:p>
        </w:tc>
        <w:tc>
          <w:tcPr>
            <w:tcW w:w="4253" w:type="dxa"/>
          </w:tcPr>
          <w:p w14:paraId="25235C06" w14:textId="6D6711CF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EB6D17">
              <w:t>Share opportunity once release from JCI USA</w:t>
            </w:r>
          </w:p>
          <w:p w14:paraId="25235C07" w14:textId="73FCB8A3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EB6D17">
              <w:t>Engage National for potential financial support</w:t>
            </w:r>
          </w:p>
          <w:p w14:paraId="25235C08" w14:textId="00641D0B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  <w:r w:rsidR="007E76D4">
              <w:t>Coordinate local opportunity to travel to NAA</w:t>
            </w:r>
          </w:p>
          <w:p w14:paraId="25235C09" w14:textId="77777777" w:rsidR="006007A1" w:rsidRDefault="006007A1" w:rsidP="00EA3383">
            <w:pPr>
              <w:pStyle w:val="NoSpacing"/>
              <w:numPr>
                <w:ilvl w:val="0"/>
                <w:numId w:val="23"/>
              </w:numPr>
              <w:ind w:left="365"/>
            </w:pPr>
            <w:r>
              <w:t xml:space="preserve"> </w:t>
            </w:r>
          </w:p>
          <w:p w14:paraId="25235C0A" w14:textId="77777777" w:rsidR="006007A1" w:rsidRPr="00A07F52" w:rsidRDefault="006007A1" w:rsidP="007E76D4">
            <w:pPr>
              <w:pStyle w:val="NoSpacing"/>
              <w:ind w:left="5"/>
            </w:pPr>
          </w:p>
        </w:tc>
        <w:tc>
          <w:tcPr>
            <w:tcW w:w="2268" w:type="dxa"/>
          </w:tcPr>
          <w:p w14:paraId="25235C0B" w14:textId="77777777" w:rsidR="006007A1" w:rsidRPr="00A07F52" w:rsidRDefault="006007A1" w:rsidP="00EA3383">
            <w:pPr>
              <w:pStyle w:val="NoSpacing"/>
            </w:pPr>
          </w:p>
        </w:tc>
        <w:tc>
          <w:tcPr>
            <w:tcW w:w="2767" w:type="dxa"/>
          </w:tcPr>
          <w:p w14:paraId="25235C10" w14:textId="15BD27F8" w:rsidR="006007A1" w:rsidRPr="00A07F52" w:rsidRDefault="006007A1" w:rsidP="00257B9E">
            <w:pPr>
              <w:pStyle w:val="NoSpacing"/>
              <w:ind w:left="365"/>
            </w:pPr>
          </w:p>
        </w:tc>
      </w:tr>
    </w:tbl>
    <w:p w14:paraId="25235C59" w14:textId="261BE1A0" w:rsidR="00C41F63" w:rsidRPr="00BC2EFE" w:rsidRDefault="00C41F63" w:rsidP="00B27A09">
      <w:pPr>
        <w:pStyle w:val="Heading1"/>
        <w:rPr>
          <w:b w:val="0"/>
          <w:bCs w:val="0"/>
          <w:sz w:val="32"/>
          <w:u w:val="single"/>
        </w:rPr>
      </w:pPr>
    </w:p>
    <w:sectPr w:rsidR="00C41F63" w:rsidRPr="00BC2EFE" w:rsidSect="00B27A09">
      <w:footerReference w:type="default" r:id="rId9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5C5E" w14:textId="77777777" w:rsidR="00130CB2" w:rsidRDefault="00130CB2" w:rsidP="00FD397A">
      <w:pPr>
        <w:spacing w:before="0" w:after="0" w:line="240" w:lineRule="auto"/>
      </w:pPr>
      <w:r>
        <w:separator/>
      </w:r>
    </w:p>
  </w:endnote>
  <w:endnote w:type="continuationSeparator" w:id="0">
    <w:p w14:paraId="25235C5F" w14:textId="77777777" w:rsidR="00130CB2" w:rsidRDefault="00130CB2" w:rsidP="00FD3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5C60" w14:textId="77777777" w:rsidR="00FC4402" w:rsidRDefault="00FC4402" w:rsidP="00FD397A">
    <w:pPr>
      <w:pStyle w:val="Footer"/>
      <w:jc w:val="right"/>
    </w:pPr>
    <w:r>
      <w:rPr>
        <w:noProof/>
        <w:lang w:val="en-CA" w:eastAsia="en-CA" w:bidi="ar-SA"/>
      </w:rPr>
      <w:drawing>
        <wp:inline distT="0" distB="0" distL="0" distR="0" wp14:anchorId="25235C61" wp14:editId="25235C62">
          <wp:extent cx="2545882" cy="304264"/>
          <wp:effectExtent l="19050" t="0" r="6818" b="0"/>
          <wp:docPr id="2" name="Picture 1" descr="logo_jciedmont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ciedmonto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7190" cy="30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5C5C" w14:textId="77777777" w:rsidR="00130CB2" w:rsidRDefault="00130CB2" w:rsidP="00FD397A">
      <w:pPr>
        <w:spacing w:before="0" w:after="0" w:line="240" w:lineRule="auto"/>
      </w:pPr>
      <w:r>
        <w:separator/>
      </w:r>
    </w:p>
  </w:footnote>
  <w:footnote w:type="continuationSeparator" w:id="0">
    <w:p w14:paraId="25235C5D" w14:textId="77777777" w:rsidR="00130CB2" w:rsidRDefault="00130CB2" w:rsidP="00FD39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AA36F4"/>
    <w:multiLevelType w:val="hybridMultilevel"/>
    <w:tmpl w:val="F3640E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D71C9"/>
    <w:multiLevelType w:val="hybridMultilevel"/>
    <w:tmpl w:val="BD5278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979E1"/>
    <w:multiLevelType w:val="hybridMultilevel"/>
    <w:tmpl w:val="82C8CAC4"/>
    <w:lvl w:ilvl="0" w:tplc="B0E486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A7B"/>
    <w:multiLevelType w:val="hybridMultilevel"/>
    <w:tmpl w:val="C762A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E46"/>
    <w:multiLevelType w:val="hybridMultilevel"/>
    <w:tmpl w:val="BD5278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877FC"/>
    <w:multiLevelType w:val="hybridMultilevel"/>
    <w:tmpl w:val="7C3A3B94"/>
    <w:lvl w:ilvl="0" w:tplc="10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1C96"/>
    <w:multiLevelType w:val="hybridMultilevel"/>
    <w:tmpl w:val="AC524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62484"/>
    <w:multiLevelType w:val="hybridMultilevel"/>
    <w:tmpl w:val="36F83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47B"/>
    <w:multiLevelType w:val="hybridMultilevel"/>
    <w:tmpl w:val="B4CA2A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252E4"/>
    <w:multiLevelType w:val="hybridMultilevel"/>
    <w:tmpl w:val="79169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74734"/>
    <w:multiLevelType w:val="hybridMultilevel"/>
    <w:tmpl w:val="4782AB9A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15E10"/>
    <w:multiLevelType w:val="hybridMultilevel"/>
    <w:tmpl w:val="C8D2BBA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CF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91DE9"/>
    <w:multiLevelType w:val="hybridMultilevel"/>
    <w:tmpl w:val="53CAB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7BE6"/>
    <w:multiLevelType w:val="hybridMultilevel"/>
    <w:tmpl w:val="E424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63E4"/>
    <w:multiLevelType w:val="hybridMultilevel"/>
    <w:tmpl w:val="CFE400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5F94"/>
    <w:multiLevelType w:val="hybridMultilevel"/>
    <w:tmpl w:val="F61414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1004"/>
    <w:multiLevelType w:val="hybridMultilevel"/>
    <w:tmpl w:val="43DCACD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382953"/>
    <w:multiLevelType w:val="hybridMultilevel"/>
    <w:tmpl w:val="43C2CC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66AE0"/>
    <w:multiLevelType w:val="hybridMultilevel"/>
    <w:tmpl w:val="73B0C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582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986B6D"/>
    <w:multiLevelType w:val="hybridMultilevel"/>
    <w:tmpl w:val="06C4F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A3FBB"/>
    <w:multiLevelType w:val="hybridMultilevel"/>
    <w:tmpl w:val="2FC2A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183"/>
    <w:multiLevelType w:val="hybridMultilevel"/>
    <w:tmpl w:val="88D24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1228"/>
    <w:multiLevelType w:val="hybridMultilevel"/>
    <w:tmpl w:val="9D704D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3F2607"/>
    <w:multiLevelType w:val="hybridMultilevel"/>
    <w:tmpl w:val="11AC33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807AFA"/>
    <w:multiLevelType w:val="hybridMultilevel"/>
    <w:tmpl w:val="CBF4E2B8"/>
    <w:lvl w:ilvl="0" w:tplc="10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8" w15:restartNumberingAfterBreak="0">
    <w:nsid w:val="6BCC3170"/>
    <w:multiLevelType w:val="hybridMultilevel"/>
    <w:tmpl w:val="B5AC0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A0168"/>
    <w:multiLevelType w:val="hybridMultilevel"/>
    <w:tmpl w:val="201AE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4A0009"/>
    <w:multiLevelType w:val="hybridMultilevel"/>
    <w:tmpl w:val="072A1E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947D2"/>
    <w:multiLevelType w:val="hybridMultilevel"/>
    <w:tmpl w:val="037CFC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20554"/>
    <w:multiLevelType w:val="hybridMultilevel"/>
    <w:tmpl w:val="51BA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419B4"/>
    <w:multiLevelType w:val="hybridMultilevel"/>
    <w:tmpl w:val="BD5278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4081A"/>
    <w:multiLevelType w:val="hybridMultilevel"/>
    <w:tmpl w:val="F36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A6896"/>
    <w:multiLevelType w:val="hybridMultilevel"/>
    <w:tmpl w:val="FDCC2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F03"/>
    <w:multiLevelType w:val="hybridMultilevel"/>
    <w:tmpl w:val="38B6F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E2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316190">
    <w:abstractNumId w:val="21"/>
  </w:num>
  <w:num w:numId="2" w16cid:durableId="993290917">
    <w:abstractNumId w:val="25"/>
  </w:num>
  <w:num w:numId="3" w16cid:durableId="1904636314">
    <w:abstractNumId w:val="16"/>
  </w:num>
  <w:num w:numId="4" w16cid:durableId="650870421">
    <w:abstractNumId w:val="10"/>
  </w:num>
  <w:num w:numId="5" w16cid:durableId="672028755">
    <w:abstractNumId w:val="9"/>
  </w:num>
  <w:num w:numId="6" w16cid:durableId="466165442">
    <w:abstractNumId w:val="22"/>
  </w:num>
  <w:num w:numId="7" w16cid:durableId="1368141671">
    <w:abstractNumId w:val="32"/>
  </w:num>
  <w:num w:numId="8" w16cid:durableId="938104069">
    <w:abstractNumId w:val="13"/>
  </w:num>
  <w:num w:numId="9" w16cid:durableId="739986059">
    <w:abstractNumId w:val="0"/>
  </w:num>
  <w:num w:numId="10" w16cid:durableId="1423840958">
    <w:abstractNumId w:val="1"/>
  </w:num>
  <w:num w:numId="11" w16cid:durableId="1963802911">
    <w:abstractNumId w:val="2"/>
  </w:num>
  <w:num w:numId="12" w16cid:durableId="1540819750">
    <w:abstractNumId w:val="14"/>
  </w:num>
  <w:num w:numId="13" w16cid:durableId="224606744">
    <w:abstractNumId w:val="8"/>
  </w:num>
  <w:num w:numId="14" w16cid:durableId="124469604">
    <w:abstractNumId w:val="3"/>
  </w:num>
  <w:num w:numId="15" w16cid:durableId="741292001">
    <w:abstractNumId w:val="20"/>
  </w:num>
  <w:num w:numId="16" w16cid:durableId="1328706375">
    <w:abstractNumId w:val="29"/>
  </w:num>
  <w:num w:numId="17" w16cid:durableId="1725375978">
    <w:abstractNumId w:val="30"/>
  </w:num>
  <w:num w:numId="18" w16cid:durableId="2114546254">
    <w:abstractNumId w:val="34"/>
  </w:num>
  <w:num w:numId="19" w16cid:durableId="564416815">
    <w:abstractNumId w:val="36"/>
  </w:num>
  <w:num w:numId="20" w16cid:durableId="67652204">
    <w:abstractNumId w:val="18"/>
  </w:num>
  <w:num w:numId="21" w16cid:durableId="136802957">
    <w:abstractNumId w:val="19"/>
  </w:num>
  <w:num w:numId="22" w16cid:durableId="1780223114">
    <w:abstractNumId w:val="12"/>
  </w:num>
  <w:num w:numId="23" w16cid:durableId="348066488">
    <w:abstractNumId w:val="15"/>
  </w:num>
  <w:num w:numId="24" w16cid:durableId="164513486">
    <w:abstractNumId w:val="31"/>
  </w:num>
  <w:num w:numId="25" w16cid:durableId="1122382336">
    <w:abstractNumId w:val="11"/>
  </w:num>
  <w:num w:numId="26" w16cid:durableId="1796438576">
    <w:abstractNumId w:val="24"/>
  </w:num>
  <w:num w:numId="27" w16cid:durableId="615335027">
    <w:abstractNumId w:val="17"/>
  </w:num>
  <w:num w:numId="28" w16cid:durableId="1054305432">
    <w:abstractNumId w:val="26"/>
  </w:num>
  <w:num w:numId="29" w16cid:durableId="783309532">
    <w:abstractNumId w:val="28"/>
  </w:num>
  <w:num w:numId="30" w16cid:durableId="1430854417">
    <w:abstractNumId w:val="4"/>
  </w:num>
  <w:num w:numId="31" w16cid:durableId="1251280320">
    <w:abstractNumId w:val="7"/>
  </w:num>
  <w:num w:numId="32" w16cid:durableId="730539230">
    <w:abstractNumId w:val="6"/>
  </w:num>
  <w:num w:numId="33" w16cid:durableId="1945725112">
    <w:abstractNumId w:val="33"/>
  </w:num>
  <w:num w:numId="34" w16cid:durableId="1102992559">
    <w:abstractNumId w:val="27"/>
  </w:num>
  <w:num w:numId="35" w16cid:durableId="639190424">
    <w:abstractNumId w:val="35"/>
  </w:num>
  <w:num w:numId="36" w16cid:durableId="657150909">
    <w:abstractNumId w:val="23"/>
  </w:num>
  <w:num w:numId="37" w16cid:durableId="1664047802">
    <w:abstractNumId w:val="5"/>
  </w:num>
  <w:num w:numId="38" w16cid:durableId="4542572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397675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47"/>
    <w:rsid w:val="00002BA7"/>
    <w:rsid w:val="00031BB9"/>
    <w:rsid w:val="00037347"/>
    <w:rsid w:val="00050DB2"/>
    <w:rsid w:val="00057BED"/>
    <w:rsid w:val="00076015"/>
    <w:rsid w:val="000D6E3C"/>
    <w:rsid w:val="000F41C8"/>
    <w:rsid w:val="00100419"/>
    <w:rsid w:val="001116EC"/>
    <w:rsid w:val="00130CB2"/>
    <w:rsid w:val="0014240E"/>
    <w:rsid w:val="00160F0A"/>
    <w:rsid w:val="00171830"/>
    <w:rsid w:val="001A24AF"/>
    <w:rsid w:val="001A58E4"/>
    <w:rsid w:val="001B2825"/>
    <w:rsid w:val="001C3AA9"/>
    <w:rsid w:val="001D20F1"/>
    <w:rsid w:val="001E4D71"/>
    <w:rsid w:val="001E71F4"/>
    <w:rsid w:val="001F7C97"/>
    <w:rsid w:val="00206DC9"/>
    <w:rsid w:val="00210B60"/>
    <w:rsid w:val="00213D9A"/>
    <w:rsid w:val="00251521"/>
    <w:rsid w:val="00257B9E"/>
    <w:rsid w:val="002707AC"/>
    <w:rsid w:val="002A2AD9"/>
    <w:rsid w:val="002B7FAA"/>
    <w:rsid w:val="002E6382"/>
    <w:rsid w:val="00301907"/>
    <w:rsid w:val="00333A1B"/>
    <w:rsid w:val="00340FB3"/>
    <w:rsid w:val="00381783"/>
    <w:rsid w:val="003A4833"/>
    <w:rsid w:val="003B0B3D"/>
    <w:rsid w:val="003D5EFF"/>
    <w:rsid w:val="004204C7"/>
    <w:rsid w:val="00427ACD"/>
    <w:rsid w:val="004312AD"/>
    <w:rsid w:val="00433082"/>
    <w:rsid w:val="00447478"/>
    <w:rsid w:val="00451221"/>
    <w:rsid w:val="004734C1"/>
    <w:rsid w:val="004B1FB0"/>
    <w:rsid w:val="004C63D1"/>
    <w:rsid w:val="004E19CB"/>
    <w:rsid w:val="004E7097"/>
    <w:rsid w:val="00511145"/>
    <w:rsid w:val="00511B45"/>
    <w:rsid w:val="00517F08"/>
    <w:rsid w:val="005A0E31"/>
    <w:rsid w:val="005A1BFD"/>
    <w:rsid w:val="005E179C"/>
    <w:rsid w:val="005F174F"/>
    <w:rsid w:val="006007A1"/>
    <w:rsid w:val="00607723"/>
    <w:rsid w:val="00613EBE"/>
    <w:rsid w:val="00621B89"/>
    <w:rsid w:val="006257E0"/>
    <w:rsid w:val="0063374B"/>
    <w:rsid w:val="006841C8"/>
    <w:rsid w:val="00686E8B"/>
    <w:rsid w:val="006937F4"/>
    <w:rsid w:val="00693A9C"/>
    <w:rsid w:val="006A01F4"/>
    <w:rsid w:val="006A2AE8"/>
    <w:rsid w:val="006B28D0"/>
    <w:rsid w:val="006B2C00"/>
    <w:rsid w:val="006C1E6A"/>
    <w:rsid w:val="006C4639"/>
    <w:rsid w:val="006D1944"/>
    <w:rsid w:val="006E32E7"/>
    <w:rsid w:val="006E4694"/>
    <w:rsid w:val="007139EB"/>
    <w:rsid w:val="0072216E"/>
    <w:rsid w:val="00753528"/>
    <w:rsid w:val="007630BD"/>
    <w:rsid w:val="00763DFA"/>
    <w:rsid w:val="007718E6"/>
    <w:rsid w:val="0078326A"/>
    <w:rsid w:val="00791478"/>
    <w:rsid w:val="007932CD"/>
    <w:rsid w:val="007D7BC6"/>
    <w:rsid w:val="007E42EE"/>
    <w:rsid w:val="007E76D4"/>
    <w:rsid w:val="00823823"/>
    <w:rsid w:val="0083413F"/>
    <w:rsid w:val="00835139"/>
    <w:rsid w:val="00843097"/>
    <w:rsid w:val="00850B32"/>
    <w:rsid w:val="00863F7C"/>
    <w:rsid w:val="00894452"/>
    <w:rsid w:val="008A34BA"/>
    <w:rsid w:val="008B1205"/>
    <w:rsid w:val="008C5465"/>
    <w:rsid w:val="008F7609"/>
    <w:rsid w:val="009142EE"/>
    <w:rsid w:val="00951736"/>
    <w:rsid w:val="00962E73"/>
    <w:rsid w:val="009813CE"/>
    <w:rsid w:val="00983525"/>
    <w:rsid w:val="00990C4A"/>
    <w:rsid w:val="00991249"/>
    <w:rsid w:val="009B4B01"/>
    <w:rsid w:val="009D3933"/>
    <w:rsid w:val="009F26BB"/>
    <w:rsid w:val="009F33E7"/>
    <w:rsid w:val="00A07F52"/>
    <w:rsid w:val="00A5799F"/>
    <w:rsid w:val="00A609DE"/>
    <w:rsid w:val="00A65DDD"/>
    <w:rsid w:val="00A72409"/>
    <w:rsid w:val="00A72D72"/>
    <w:rsid w:val="00A82967"/>
    <w:rsid w:val="00AB1A2E"/>
    <w:rsid w:val="00AB5573"/>
    <w:rsid w:val="00AC1AE2"/>
    <w:rsid w:val="00AD142A"/>
    <w:rsid w:val="00B00035"/>
    <w:rsid w:val="00B04F11"/>
    <w:rsid w:val="00B27A09"/>
    <w:rsid w:val="00B67F4E"/>
    <w:rsid w:val="00B74455"/>
    <w:rsid w:val="00B90F83"/>
    <w:rsid w:val="00B918E0"/>
    <w:rsid w:val="00BB2549"/>
    <w:rsid w:val="00BC2EFE"/>
    <w:rsid w:val="00BD2C94"/>
    <w:rsid w:val="00BF0CF6"/>
    <w:rsid w:val="00C06372"/>
    <w:rsid w:val="00C079D8"/>
    <w:rsid w:val="00C106B4"/>
    <w:rsid w:val="00C15D57"/>
    <w:rsid w:val="00C232F4"/>
    <w:rsid w:val="00C324F1"/>
    <w:rsid w:val="00C41F63"/>
    <w:rsid w:val="00C42153"/>
    <w:rsid w:val="00C47A64"/>
    <w:rsid w:val="00C82BCC"/>
    <w:rsid w:val="00CA59FF"/>
    <w:rsid w:val="00CC0738"/>
    <w:rsid w:val="00CC440B"/>
    <w:rsid w:val="00CE23D5"/>
    <w:rsid w:val="00CF632E"/>
    <w:rsid w:val="00D04155"/>
    <w:rsid w:val="00D07FBE"/>
    <w:rsid w:val="00D161D1"/>
    <w:rsid w:val="00D30616"/>
    <w:rsid w:val="00D809E0"/>
    <w:rsid w:val="00D96079"/>
    <w:rsid w:val="00D961BC"/>
    <w:rsid w:val="00D97232"/>
    <w:rsid w:val="00DC3DEA"/>
    <w:rsid w:val="00DC68BC"/>
    <w:rsid w:val="00DE0B66"/>
    <w:rsid w:val="00DF0BAA"/>
    <w:rsid w:val="00E36DB8"/>
    <w:rsid w:val="00E43F75"/>
    <w:rsid w:val="00E56474"/>
    <w:rsid w:val="00E61D30"/>
    <w:rsid w:val="00E62A15"/>
    <w:rsid w:val="00E6335E"/>
    <w:rsid w:val="00E8448E"/>
    <w:rsid w:val="00EA34D8"/>
    <w:rsid w:val="00EB6D17"/>
    <w:rsid w:val="00EB6FEF"/>
    <w:rsid w:val="00EE5F0C"/>
    <w:rsid w:val="00F203AF"/>
    <w:rsid w:val="00F32A4A"/>
    <w:rsid w:val="00F6080B"/>
    <w:rsid w:val="00F6340A"/>
    <w:rsid w:val="00F72BEF"/>
    <w:rsid w:val="00F778C0"/>
    <w:rsid w:val="00F8793C"/>
    <w:rsid w:val="00FA0E5E"/>
    <w:rsid w:val="00FB14DB"/>
    <w:rsid w:val="00FB407A"/>
    <w:rsid w:val="00FC344B"/>
    <w:rsid w:val="00FC4402"/>
    <w:rsid w:val="00FD397A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235A13"/>
  <w15:docId w15:val="{3EC111AB-A5FE-42B3-9A80-52E73EE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97A"/>
    <w:pPr>
      <w:pBdr>
        <w:top w:val="single" w:sz="24" w:space="0" w:color="F16109" w:themeColor="accent1"/>
        <w:left w:val="single" w:sz="24" w:space="0" w:color="F16109" w:themeColor="accent1"/>
        <w:bottom w:val="single" w:sz="24" w:space="0" w:color="F16109" w:themeColor="accent1"/>
        <w:right w:val="single" w:sz="24" w:space="0" w:color="F16109" w:themeColor="accent1"/>
      </w:pBdr>
      <w:shd w:val="clear" w:color="auto" w:fill="F161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7A"/>
    <w:pPr>
      <w:pBdr>
        <w:top w:val="single" w:sz="24" w:space="0" w:color="FDDFCC" w:themeColor="accent1" w:themeTint="33"/>
        <w:left w:val="single" w:sz="24" w:space="0" w:color="FDDFCC" w:themeColor="accent1" w:themeTint="33"/>
        <w:bottom w:val="single" w:sz="24" w:space="0" w:color="FDDFCC" w:themeColor="accent1" w:themeTint="33"/>
        <w:right w:val="single" w:sz="24" w:space="0" w:color="FDDFCC" w:themeColor="accent1" w:themeTint="33"/>
      </w:pBdr>
      <w:shd w:val="clear" w:color="auto" w:fill="FDDF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97A"/>
    <w:pPr>
      <w:pBdr>
        <w:top w:val="single" w:sz="6" w:space="2" w:color="F16109" w:themeColor="accent1"/>
        <w:left w:val="single" w:sz="6" w:space="2" w:color="F16109" w:themeColor="accent1"/>
      </w:pBdr>
      <w:spacing w:before="300" w:after="0"/>
      <w:outlineLvl w:val="2"/>
    </w:pPr>
    <w:rPr>
      <w:caps/>
      <w:color w:val="772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7A"/>
    <w:pPr>
      <w:pBdr>
        <w:top w:val="dotted" w:sz="6" w:space="2" w:color="F16109" w:themeColor="accent1"/>
        <w:left w:val="dotted" w:sz="6" w:space="2" w:color="F16109" w:themeColor="accent1"/>
      </w:pBdr>
      <w:spacing w:before="300" w:after="0"/>
      <w:outlineLvl w:val="3"/>
    </w:pPr>
    <w:rPr>
      <w:caps/>
      <w:color w:val="B448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7A"/>
    <w:pPr>
      <w:pBdr>
        <w:bottom w:val="single" w:sz="6" w:space="1" w:color="F16109" w:themeColor="accent1"/>
      </w:pBdr>
      <w:spacing w:before="300" w:after="0"/>
      <w:outlineLvl w:val="4"/>
    </w:pPr>
    <w:rPr>
      <w:caps/>
      <w:color w:val="B448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7A"/>
    <w:pPr>
      <w:pBdr>
        <w:bottom w:val="dotted" w:sz="6" w:space="1" w:color="F16109" w:themeColor="accent1"/>
      </w:pBdr>
      <w:spacing w:before="300" w:after="0"/>
      <w:outlineLvl w:val="5"/>
    </w:pPr>
    <w:rPr>
      <w:caps/>
      <w:color w:val="B448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97A"/>
    <w:pPr>
      <w:spacing w:before="300" w:after="0"/>
      <w:outlineLvl w:val="6"/>
    </w:pPr>
    <w:rPr>
      <w:caps/>
      <w:color w:val="B448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9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9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397A"/>
    <w:rPr>
      <w:b/>
      <w:bCs/>
      <w:color w:val="B44806" w:themeColor="accent1" w:themeShade="BF"/>
      <w:sz w:val="16"/>
      <w:szCs w:val="16"/>
    </w:rPr>
  </w:style>
  <w:style w:type="paragraph" w:styleId="BodyTextIndent">
    <w:name w:val="Body Text Indent"/>
    <w:basedOn w:val="Normal"/>
    <w:semiHidden/>
    <w:rsid w:val="00EA34D8"/>
    <w:pPr>
      <w:ind w:left="1440"/>
    </w:pPr>
    <w:rPr>
      <w:b/>
      <w:bCs/>
      <w:sz w:val="28"/>
    </w:rPr>
  </w:style>
  <w:style w:type="paragraph" w:styleId="BodyText">
    <w:name w:val="Body Text"/>
    <w:basedOn w:val="Normal"/>
    <w:semiHidden/>
    <w:rsid w:val="00EA34D8"/>
    <w:rPr>
      <w:b/>
      <w:bCs/>
    </w:rPr>
  </w:style>
  <w:style w:type="character" w:styleId="Strong">
    <w:name w:val="Strong"/>
    <w:uiPriority w:val="22"/>
    <w:qFormat/>
    <w:rsid w:val="00FD397A"/>
    <w:rPr>
      <w:b/>
      <w:bCs/>
    </w:rPr>
  </w:style>
  <w:style w:type="paragraph" w:styleId="BodyText2">
    <w:name w:val="Body Text 2"/>
    <w:basedOn w:val="Normal"/>
    <w:semiHidden/>
    <w:rsid w:val="00EA34D8"/>
  </w:style>
  <w:style w:type="paragraph" w:styleId="ListParagraph">
    <w:name w:val="List Paragraph"/>
    <w:basedOn w:val="Normal"/>
    <w:uiPriority w:val="34"/>
    <w:qFormat/>
    <w:rsid w:val="00FD3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76015"/>
    <w:pPr>
      <w:spacing w:beforeLines="1" w:afterLines="1"/>
    </w:pPr>
    <w:rPr>
      <w:rFonts w:ascii="Times" w:hAnsi="Times"/>
    </w:rPr>
  </w:style>
  <w:style w:type="character" w:customStyle="1" w:styleId="title1">
    <w:name w:val="title1"/>
    <w:basedOn w:val="DefaultParagraphFont"/>
    <w:rsid w:val="00076015"/>
  </w:style>
  <w:style w:type="table" w:styleId="LightShading-Accent3">
    <w:name w:val="Light Shading Accent 3"/>
    <w:basedOn w:val="TableNormal"/>
    <w:uiPriority w:val="60"/>
    <w:rsid w:val="00FD397A"/>
    <w:rPr>
      <w:color w:val="4381CF" w:themeColor="accent3" w:themeShade="BF"/>
    </w:rPr>
    <w:tblPr>
      <w:tblStyleRowBandSize w:val="1"/>
      <w:tblStyleColBandSize w:val="1"/>
      <w:tblBorders>
        <w:top w:val="single" w:sz="8" w:space="0" w:color="8DB3E2" w:themeColor="accent3"/>
        <w:bottom w:val="single" w:sz="8" w:space="0" w:color="8DB3E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3E2" w:themeColor="accent3"/>
          <w:left w:val="nil"/>
          <w:bottom w:val="single" w:sz="8" w:space="0" w:color="8DB3E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3E2" w:themeColor="accent3"/>
          <w:left w:val="nil"/>
          <w:bottom w:val="single" w:sz="8" w:space="0" w:color="8DB3E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F7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D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7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D3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397A"/>
    <w:rPr>
      <w:b/>
      <w:bCs/>
      <w:caps/>
      <w:color w:val="FFFFFF" w:themeColor="background1"/>
      <w:spacing w:val="15"/>
      <w:shd w:val="clear" w:color="auto" w:fill="F161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397A"/>
    <w:rPr>
      <w:caps/>
      <w:spacing w:val="15"/>
      <w:shd w:val="clear" w:color="auto" w:fill="FDDF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D397A"/>
    <w:rPr>
      <w:caps/>
      <w:color w:val="772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D397A"/>
    <w:rPr>
      <w:caps/>
      <w:color w:val="B448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D397A"/>
    <w:rPr>
      <w:caps/>
      <w:color w:val="B448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D397A"/>
    <w:rPr>
      <w:caps/>
      <w:color w:val="B448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97A"/>
    <w:rPr>
      <w:caps/>
      <w:color w:val="B448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9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97A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397A"/>
    <w:pPr>
      <w:spacing w:before="720"/>
    </w:pPr>
    <w:rPr>
      <w:caps/>
      <w:color w:val="F161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97A"/>
    <w:rPr>
      <w:caps/>
      <w:color w:val="F161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97A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FD397A"/>
    <w:rPr>
      <w:caps/>
      <w:color w:val="772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D397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7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9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39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97A"/>
    <w:pPr>
      <w:pBdr>
        <w:top w:val="single" w:sz="4" w:space="10" w:color="F16109" w:themeColor="accent1"/>
        <w:left w:val="single" w:sz="4" w:space="10" w:color="F16109" w:themeColor="accent1"/>
      </w:pBdr>
      <w:spacing w:after="0"/>
      <w:ind w:left="1296" w:right="1152"/>
      <w:jc w:val="both"/>
    </w:pPr>
    <w:rPr>
      <w:i/>
      <w:iCs/>
      <w:color w:val="F161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97A"/>
    <w:rPr>
      <w:i/>
      <w:iCs/>
      <w:color w:val="F16109" w:themeColor="accent1"/>
      <w:sz w:val="20"/>
      <w:szCs w:val="20"/>
    </w:rPr>
  </w:style>
  <w:style w:type="character" w:styleId="SubtleEmphasis">
    <w:name w:val="Subtle Emphasis"/>
    <w:uiPriority w:val="19"/>
    <w:qFormat/>
    <w:rsid w:val="00FD397A"/>
    <w:rPr>
      <w:i/>
      <w:iCs/>
      <w:color w:val="772F04" w:themeColor="accent1" w:themeShade="7F"/>
    </w:rPr>
  </w:style>
  <w:style w:type="character" w:styleId="IntenseEmphasis">
    <w:name w:val="Intense Emphasis"/>
    <w:uiPriority w:val="21"/>
    <w:qFormat/>
    <w:rsid w:val="00FD397A"/>
    <w:rPr>
      <w:b/>
      <w:bCs/>
      <w:caps/>
      <w:color w:val="772F04" w:themeColor="accent1" w:themeShade="7F"/>
      <w:spacing w:val="10"/>
    </w:rPr>
  </w:style>
  <w:style w:type="character" w:styleId="SubtleReference">
    <w:name w:val="Subtle Reference"/>
    <w:uiPriority w:val="31"/>
    <w:qFormat/>
    <w:rsid w:val="00FD397A"/>
    <w:rPr>
      <w:b/>
      <w:bCs/>
      <w:color w:val="F16109" w:themeColor="accent1"/>
    </w:rPr>
  </w:style>
  <w:style w:type="character" w:styleId="IntenseReference">
    <w:name w:val="Intense Reference"/>
    <w:uiPriority w:val="32"/>
    <w:qFormat/>
    <w:rsid w:val="00FD397A"/>
    <w:rPr>
      <w:b/>
      <w:bCs/>
      <w:i/>
      <w:iCs/>
      <w:caps/>
      <w:color w:val="F16109" w:themeColor="accent1"/>
    </w:rPr>
  </w:style>
  <w:style w:type="character" w:styleId="BookTitle">
    <w:name w:val="Book Title"/>
    <w:uiPriority w:val="33"/>
    <w:qFormat/>
    <w:rsid w:val="00FD397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trospect%20Backup\Backup%20copy%20of%20Drive%20C%20(C)\Program%20Files\Qualcomm\Eudora%20Pro\Attach\Chapter%20Business%20Plan%20Template%202005.dot" TargetMode="External"/></Relationships>
</file>

<file path=word/theme/theme1.xml><?xml version="1.0" encoding="utf-8"?>
<a:theme xmlns:a="http://schemas.openxmlformats.org/drawingml/2006/main" name="JCI">
  <a:themeElements>
    <a:clrScheme name="JCI Edmonton">
      <a:dk1>
        <a:sysClr val="windowText" lastClr="000000"/>
      </a:dk1>
      <a:lt1>
        <a:sysClr val="window" lastClr="FFFFFF"/>
      </a:lt1>
      <a:dk2>
        <a:srgbClr val="214F87"/>
      </a:dk2>
      <a:lt2>
        <a:srgbClr val="EEECE1"/>
      </a:lt2>
      <a:accent1>
        <a:srgbClr val="F16109"/>
      </a:accent1>
      <a:accent2>
        <a:srgbClr val="548DD4"/>
      </a:accent2>
      <a:accent3>
        <a:srgbClr val="8DB3E2"/>
      </a:accent3>
      <a:accent4>
        <a:srgbClr val="C6D9F0"/>
      </a:accent4>
      <a:accent5>
        <a:srgbClr val="FAC08F"/>
      </a:accent5>
      <a:accent6>
        <a:srgbClr val="FBD5B5"/>
      </a:accent6>
      <a:hlink>
        <a:srgbClr val="BC5A08"/>
      </a:hlink>
      <a:folHlink>
        <a:srgbClr val="FCD9B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7BFA-1912-4C89-8B96-D0E76C2D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Business Plan Template 2005.dot</Template>
  <TotalTime>128</TotalTime>
  <Pages>8</Pages>
  <Words>731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 Junior Chamber</vt:lpstr>
    </vt:vector>
  </TitlesOfParts>
  <Company>CIT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Junior Chamber</dc:title>
  <dc:creator>Mary-Gayle Goebel</dc:creator>
  <cp:lastModifiedBy>Stefan Cherwoniak</cp:lastModifiedBy>
  <cp:revision>121</cp:revision>
  <cp:lastPrinted>2010-03-01T20:38:00Z</cp:lastPrinted>
  <dcterms:created xsi:type="dcterms:W3CDTF">2015-10-14T02:56:00Z</dcterms:created>
  <dcterms:modified xsi:type="dcterms:W3CDTF">2023-02-26T04:31:00Z</dcterms:modified>
</cp:coreProperties>
</file>