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3617" w14:textId="77777777" w:rsidR="00A45214" w:rsidRPr="00A45214" w:rsidRDefault="00A45214" w:rsidP="00A4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sz w:val="24"/>
          <w:szCs w:val="24"/>
        </w:rPr>
        <w:t>The Community Development Advocates Of Detroit (CDAD) should advocate for the reinstitution of the Pre</w:t>
      </w:r>
      <w:r w:rsidR="00563A0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b/>
          <w:sz w:val="24"/>
          <w:szCs w:val="24"/>
        </w:rPr>
        <w:t>Sale Inspection by the City of Detroit Building, Safety, Engineering &amp; Environmental Department (BSEED) to protect the health and welfare of both buyers and sellers of residential property in Detroit. The Pre</w:t>
      </w:r>
      <w:r w:rsidR="00563A0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b/>
          <w:sz w:val="24"/>
          <w:szCs w:val="24"/>
        </w:rPr>
        <w:t>Sale Inspection, which was previously a requirement, serves as a critical safeguard ensuring that homes meet safety and habitability standards before they are sold. Reinstituting this program will bring numerous benefits to the community, fostering a safer, healthier, and more equitable housing market.</w:t>
      </w:r>
    </w:p>
    <w:p w14:paraId="5A0B131B" w14:textId="77777777" w:rsidR="00A45214" w:rsidRPr="00A45214" w:rsidRDefault="00A45214" w:rsidP="00A45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b/>
          <w:bCs/>
          <w:sz w:val="27"/>
          <w:szCs w:val="27"/>
        </w:rPr>
        <w:t>Key Reasons for Advocacy:</w:t>
      </w:r>
    </w:p>
    <w:p w14:paraId="75E8CB4C" w14:textId="77777777" w:rsidR="00A45214" w:rsidRPr="00A45214" w:rsidRDefault="00A45214" w:rsidP="00A45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Protection of Health and Safety:</w:t>
      </w:r>
    </w:p>
    <w:p w14:paraId="7ECC104D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Identify Hazards: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Pre</w:t>
      </w:r>
      <w:r w:rsidR="00563A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>Sale Inspections can uncover serious health hazards such as lead paint, asbestos, mold, and pest infestations that may not be visible during a casual walkthrough. Addressing these issues before sale protects new homeowners from potential health risks.</w:t>
      </w:r>
    </w:p>
    <w:p w14:paraId="759A572D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Ensure Structural Integrity: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Inspections verify that the structural elements of a home, such as the foundation, roof, plumbing, and electrical systems, are sound and meet safety codes, reducing the risk of accidents or injuries post-purchase.</w:t>
      </w:r>
    </w:p>
    <w:p w14:paraId="3D0F4745" w14:textId="77777777" w:rsidR="00A45214" w:rsidRPr="00A45214" w:rsidRDefault="00A45214" w:rsidP="00A45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Economic Protection for Buyers and Sellers:</w:t>
      </w:r>
    </w:p>
    <w:p w14:paraId="0E2DE787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Transparency and Fairness: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Pre</w:t>
      </w:r>
      <w:r w:rsidR="00563A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>Sale Inspections provide a clear and accurate picture of a home's condition, preventing disputes and fostering transparency between buyers and sellers. This transparency can prevent post-sale legal conflicts and financial burdens on buyers.</w:t>
      </w:r>
    </w:p>
    <w:p w14:paraId="1217E822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Informed Decision Making: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Buyers can make more informed decisions regarding their investment, including understanding potential repair costs and negotiating a fair purchase price.</w:t>
      </w:r>
    </w:p>
    <w:p w14:paraId="3A311BC5" w14:textId="77777777" w:rsidR="00A45214" w:rsidRPr="00A45214" w:rsidRDefault="00A45214" w:rsidP="00A45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 of Housing Stock:</w:t>
      </w:r>
    </w:p>
    <w:p w14:paraId="09032FFC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Prevent Deterioration: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By ensuring homes meet safety and maintenance standards before sale, the program helps prevent the deterioration of housing stock, contributing to neighborhood stability and preventing blight.</w:t>
      </w:r>
    </w:p>
    <w:p w14:paraId="5A547ABC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Encourage Upkeep: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Sellers will be incentivized to maintain their properties in good condition, knowing that deficiencies will need to be addressed before a sale can proceed.</w:t>
      </w:r>
    </w:p>
    <w:p w14:paraId="75F5743B" w14:textId="77777777" w:rsidR="00A45214" w:rsidRPr="00A45214" w:rsidRDefault="00A45214" w:rsidP="00A45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Equity and Access:</w:t>
      </w:r>
    </w:p>
    <w:p w14:paraId="6478F7E3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Protect Vulnerable Populations: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First-time homebuyers, low-income families, and minority communities often lack the resources to perform their own inspections or handle unexpected repairs. The Pre</w:t>
      </w:r>
      <w:r w:rsidR="00563A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>Sale Inspection program provides an essential safeguard for these vulnerable groups, ensuring they do not inherit homes with hidden defects.</w:t>
      </w:r>
    </w:p>
    <w:p w14:paraId="0FCAB46E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Promote Fair Housing: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Reinstituting Pre</w:t>
      </w:r>
      <w:r w:rsidR="00563A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>Sale Inspections can help address systemic inequities in housing quality, ensuring all residents, regardless of socioeconomic status, have access to safe and habitable homes.</w:t>
      </w:r>
    </w:p>
    <w:p w14:paraId="6E78A830" w14:textId="77777777" w:rsidR="00A45214" w:rsidRPr="00A45214" w:rsidRDefault="00A45214" w:rsidP="00A45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and Neighborhood Revitalization:</w:t>
      </w:r>
    </w:p>
    <w:p w14:paraId="25D93D8A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Boost Property Values: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By ensuring homes are safe and well-maintained, the overall property values in neighborhoods can increase, contributing to the economic revitalization of distressed areas.</w:t>
      </w:r>
    </w:p>
    <w:p w14:paraId="1A1A939A" w14:textId="77777777" w:rsidR="00A45214" w:rsidRPr="00A45214" w:rsidRDefault="00A45214" w:rsidP="00A4521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bCs/>
          <w:sz w:val="24"/>
          <w:szCs w:val="24"/>
        </w:rPr>
        <w:t>Strengthen Community Confidence:</w:t>
      </w:r>
      <w:r w:rsidRPr="00A45214">
        <w:rPr>
          <w:rFonts w:ascii="Times New Roman" w:eastAsia="Times New Roman" w:hAnsi="Times New Roman" w:cs="Times New Roman"/>
          <w:sz w:val="24"/>
          <w:szCs w:val="24"/>
        </w:rPr>
        <w:t xml:space="preserve"> A robust inspection program can enhance community confidence in the local housing market, encouraging more investment and owner-occupancy, which are key factors in neighborhood revitalization efforts.</w:t>
      </w:r>
    </w:p>
    <w:p w14:paraId="089D44D4" w14:textId="77777777" w:rsidR="00A45214" w:rsidRPr="00A45214" w:rsidRDefault="00A45214" w:rsidP="00A452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b/>
          <w:bCs/>
          <w:sz w:val="27"/>
          <w:szCs w:val="27"/>
        </w:rPr>
        <w:t>Conclusion:</w:t>
      </w:r>
    </w:p>
    <w:p w14:paraId="1466303E" w14:textId="77777777" w:rsidR="00A45214" w:rsidRPr="00A45214" w:rsidRDefault="00A45214" w:rsidP="00A45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214">
        <w:rPr>
          <w:rFonts w:ascii="Times New Roman" w:eastAsia="Times New Roman" w:hAnsi="Times New Roman" w:cs="Times New Roman"/>
          <w:b/>
          <w:sz w:val="24"/>
          <w:szCs w:val="24"/>
        </w:rPr>
        <w:t>The Community Development Advocates Of Detroit (CDAD) should advocate for the reinstitution of the Pre</w:t>
      </w:r>
      <w:r w:rsidR="00563A0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b/>
          <w:sz w:val="24"/>
          <w:szCs w:val="24"/>
        </w:rPr>
        <w:t>Sale Inspection program by BSEED to ensure the health, safety, and welfare of Detroit’s residents. This program is not merely a regulatory requirement but a vital tool for fostering safe, equitable, and thriving communities. By protecting both buyers and sellers, maintaining housing stock, promoting fairness, and supporting neighborhood revitalization, the Pre</w:t>
      </w:r>
      <w:r w:rsidR="00563A0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45214">
        <w:rPr>
          <w:rFonts w:ascii="Times New Roman" w:eastAsia="Times New Roman" w:hAnsi="Times New Roman" w:cs="Times New Roman"/>
          <w:b/>
          <w:sz w:val="24"/>
          <w:szCs w:val="24"/>
        </w:rPr>
        <w:t>Sale Inspection program aligns with CDAD’s mission to advance community development and improve the quality of life for all Detroit residents.</w:t>
      </w:r>
    </w:p>
    <w:p w14:paraId="2F5568FB" w14:textId="77777777" w:rsidR="00024D84" w:rsidRDefault="00024D84"/>
    <w:sectPr w:rsidR="00024D84" w:rsidSect="00A4521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18B3"/>
    <w:multiLevelType w:val="multilevel"/>
    <w:tmpl w:val="9D0C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487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14"/>
    <w:rsid w:val="00024D84"/>
    <w:rsid w:val="00563A01"/>
    <w:rsid w:val="0086314E"/>
    <w:rsid w:val="009F1214"/>
    <w:rsid w:val="00A45214"/>
    <w:rsid w:val="00D32A34"/>
    <w:rsid w:val="00DF0F96"/>
    <w:rsid w:val="00E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642A"/>
  <w15:docId w15:val="{B26ABC0C-ED4F-44E5-8D1E-9156EEE1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214"/>
  </w:style>
  <w:style w:type="paragraph" w:styleId="Heading3">
    <w:name w:val="heading 3"/>
    <w:basedOn w:val="Normal"/>
    <w:link w:val="Heading3Char"/>
    <w:uiPriority w:val="9"/>
    <w:qFormat/>
    <w:rsid w:val="00A45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2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4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Scott</dc:creator>
  <cp:lastModifiedBy>Ruth Johnson</cp:lastModifiedBy>
  <cp:revision>2</cp:revision>
  <cp:lastPrinted>2024-06-18T20:01:00Z</cp:lastPrinted>
  <dcterms:created xsi:type="dcterms:W3CDTF">2024-07-10T12:33:00Z</dcterms:created>
  <dcterms:modified xsi:type="dcterms:W3CDTF">2024-07-10T12:33:00Z</dcterms:modified>
</cp:coreProperties>
</file>